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Lines="0" w:beforeAutospacing="0" w:after="0" w:afterLines="0" w:afterAutospacing="0" w:line="59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28"/>
          <w:szCs w:val="28"/>
          <w:shd w:val="clear" w:color="auto" w:fill="FFFFFF"/>
          <w:lang w:val="en-US" w:eastAsia="zh-CN"/>
        </w:rPr>
        <w:t>淮南市谢家集区人民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28"/>
          <w:szCs w:val="28"/>
          <w:shd w:val="clear" w:color="auto" w:fill="FFFFFF"/>
        </w:rPr>
        <w:t>政府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28"/>
          <w:szCs w:val="28"/>
          <w:shd w:val="clear" w:color="auto" w:fill="FFFFFF"/>
          <w:lang w:val="en-US" w:eastAsia="zh-CN"/>
        </w:rPr>
        <w:t>2019年度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28"/>
          <w:szCs w:val="28"/>
          <w:shd w:val="clear" w:color="auto" w:fill="FFFFFF"/>
        </w:rPr>
        <w:t>网站工作报表</w:t>
      </w:r>
    </w:p>
    <w:p>
      <w:pPr>
        <w:pStyle w:val="2"/>
        <w:shd w:val="clear" w:color="auto" w:fill="FFFFFF"/>
        <w:spacing w:before="0" w:beforeLines="0" w:beforeAutospacing="0" w:after="0" w:afterLines="0" w:afterAutospacing="0" w:line="590" w:lineRule="exact"/>
        <w:jc w:val="center"/>
        <w:rPr>
          <w:rFonts w:hint="eastAsia" w:ascii="方正楷体_GBK" w:hAnsi="方正楷体_GBK" w:eastAsia="方正楷体_GBK" w:cs="方正楷体_GBK"/>
          <w:color w:val="00000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  <w:shd w:val="clear" w:color="auto" w:fill="FFFFFF"/>
        </w:rPr>
        <w:t>（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  <w:shd w:val="clear" w:color="auto" w:fill="FFFFFF"/>
          <w:lang w:val="en-US" w:eastAsia="zh-CN"/>
        </w:rPr>
        <w:t>2019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  <w:shd w:val="clear" w:color="auto" w:fill="FFFFFF"/>
        </w:rPr>
        <w:t>年度）</w:t>
      </w:r>
    </w:p>
    <w:p>
      <w:pPr>
        <w:pStyle w:val="2"/>
        <w:shd w:val="clear" w:color="auto" w:fill="FFFFFF"/>
        <w:spacing w:before="0" w:beforeLines="0" w:beforeAutospacing="0" w:after="0" w:afterLines="0" w:afterAutospacing="0" w:line="590" w:lineRule="exact"/>
        <w:jc w:val="both"/>
        <w:rPr>
          <w:rFonts w:hint="default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shd w:val="clear" w:color="auto" w:fill="FFFFFF"/>
        </w:rPr>
        <w:t>填报单位：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shd w:val="clear" w:color="auto" w:fill="FFFFFF"/>
          <w:lang w:val="en-US" w:eastAsia="zh-CN"/>
        </w:rPr>
        <w:t>淮南市谢家集区信息中心</w:t>
      </w:r>
    </w:p>
    <w:tbl>
      <w:tblPr>
        <w:tblStyle w:val="3"/>
        <w:tblW w:w="907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496"/>
        <w:gridCol w:w="2251"/>
        <w:gridCol w:w="22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网站名称</w:t>
            </w:r>
          </w:p>
        </w:tc>
        <w:tc>
          <w:tcPr>
            <w:tcW w:w="703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淮南市谢家集区人民政府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首页网址</w:t>
            </w:r>
          </w:p>
        </w:tc>
        <w:tc>
          <w:tcPr>
            <w:tcW w:w="703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</w:rPr>
              <w:t>http://www.xiejiaji.gov.cn/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主办单位</w:t>
            </w:r>
          </w:p>
        </w:tc>
        <w:tc>
          <w:tcPr>
            <w:tcW w:w="703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淮南市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谢家集区人民政府办公室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网站类型</w:t>
            </w:r>
          </w:p>
        </w:tc>
        <w:tc>
          <w:tcPr>
            <w:tcW w:w="703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☑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政府门户网站　　　□部门网站　　　□专项网站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政府网站标识码</w:t>
            </w:r>
          </w:p>
        </w:tc>
        <w:tc>
          <w:tcPr>
            <w:tcW w:w="703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</w:rPr>
              <w:t>3404040002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ICP备案号</w:t>
            </w:r>
          </w:p>
        </w:tc>
        <w:tc>
          <w:tcPr>
            <w:tcW w:w="249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both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</w:rPr>
              <w:fldChar w:fldCharType="begin"/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</w:rPr>
              <w:instrText xml:space="preserve"> HYPERLINK "http://www.beian.miit.gov.cn/" \t "http://www.xiejiaji.gov.cn/_blank" </w:instrTex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</w:rPr>
              <w:t>皖ICP备11005241号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5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公安机关备案号</w:t>
            </w:r>
          </w:p>
        </w:tc>
        <w:tc>
          <w:tcPr>
            <w:tcW w:w="229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lang w:eastAsia="zh-CN"/>
              </w:rPr>
              <w:t>皖公网安备 34040402000018号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独立用户访问总量（单位：个）</w:t>
            </w:r>
          </w:p>
        </w:tc>
        <w:tc>
          <w:tcPr>
            <w:tcW w:w="703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</w:rPr>
              <w:t>18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7385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网站总访问量</w:t>
            </w:r>
          </w:p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（单位：次）</w:t>
            </w:r>
          </w:p>
        </w:tc>
        <w:tc>
          <w:tcPr>
            <w:tcW w:w="703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</w:rPr>
              <w:t>21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70022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信息发布</w:t>
            </w:r>
          </w:p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（单位：条）</w:t>
            </w:r>
          </w:p>
        </w:tc>
        <w:tc>
          <w:tcPr>
            <w:tcW w:w="249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总数</w:t>
            </w:r>
          </w:p>
        </w:tc>
        <w:tc>
          <w:tcPr>
            <w:tcW w:w="454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12951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概况类信息更新量</w:t>
            </w:r>
          </w:p>
        </w:tc>
        <w:tc>
          <w:tcPr>
            <w:tcW w:w="454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262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政务动态信息更新量</w:t>
            </w:r>
          </w:p>
        </w:tc>
        <w:tc>
          <w:tcPr>
            <w:tcW w:w="454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2237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信息公开目录信息更新量</w:t>
            </w:r>
          </w:p>
        </w:tc>
        <w:tc>
          <w:tcPr>
            <w:tcW w:w="454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10452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专栏专题</w:t>
            </w:r>
          </w:p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（单位：个）</w:t>
            </w:r>
          </w:p>
        </w:tc>
        <w:tc>
          <w:tcPr>
            <w:tcW w:w="249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维护数量</w:t>
            </w:r>
          </w:p>
        </w:tc>
        <w:tc>
          <w:tcPr>
            <w:tcW w:w="454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11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新开设数量</w:t>
            </w:r>
          </w:p>
        </w:tc>
        <w:tc>
          <w:tcPr>
            <w:tcW w:w="454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解读回应</w:t>
            </w:r>
          </w:p>
        </w:tc>
        <w:tc>
          <w:tcPr>
            <w:tcW w:w="249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解读信息发布</w:t>
            </w:r>
          </w:p>
        </w:tc>
        <w:tc>
          <w:tcPr>
            <w:tcW w:w="225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ind w:hanging="4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总数</w:t>
            </w:r>
          </w:p>
          <w:p>
            <w:pPr>
              <w:pStyle w:val="2"/>
              <w:spacing w:before="0" w:beforeLines="0" w:beforeAutospacing="0" w:after="0" w:afterLines="0" w:afterAutospacing="0" w:line="590" w:lineRule="exact"/>
              <w:ind w:hanging="4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（单位：条）</w:t>
            </w:r>
          </w:p>
        </w:tc>
        <w:tc>
          <w:tcPr>
            <w:tcW w:w="229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424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解读材料数量</w:t>
            </w:r>
          </w:p>
          <w:p>
            <w:pPr>
              <w:pStyle w:val="2"/>
              <w:spacing w:before="0" w:beforeLines="0" w:beforeAutospacing="0" w:after="0" w:afterLines="0" w:afterAutospacing="0" w:line="590" w:lineRule="exact"/>
              <w:ind w:hanging="4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（单位：条）</w:t>
            </w:r>
          </w:p>
        </w:tc>
        <w:tc>
          <w:tcPr>
            <w:tcW w:w="229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303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ind w:hanging="4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解读产品数量</w:t>
            </w:r>
          </w:p>
          <w:p>
            <w:pPr>
              <w:pStyle w:val="2"/>
              <w:spacing w:before="0" w:beforeLines="0" w:beforeAutospacing="0" w:after="0" w:afterLines="0" w:afterAutospacing="0" w:line="590" w:lineRule="exact"/>
              <w:ind w:hanging="4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（单位：个）</w:t>
            </w:r>
          </w:p>
        </w:tc>
        <w:tc>
          <w:tcPr>
            <w:tcW w:w="229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76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媒体评论文章数量</w:t>
            </w:r>
          </w:p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（单位：篇）</w:t>
            </w:r>
          </w:p>
        </w:tc>
        <w:tc>
          <w:tcPr>
            <w:tcW w:w="229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45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回应公众关注热点或重大舆情数量（单位：次）</w:t>
            </w:r>
          </w:p>
        </w:tc>
        <w:tc>
          <w:tcPr>
            <w:tcW w:w="454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346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ind w:hanging="7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办事服务</w:t>
            </w:r>
          </w:p>
        </w:tc>
        <w:tc>
          <w:tcPr>
            <w:tcW w:w="249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是否发布服务事项目录</w:t>
            </w:r>
          </w:p>
        </w:tc>
        <w:tc>
          <w:tcPr>
            <w:tcW w:w="454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ind w:hanging="4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☑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是　　　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注册用户数</w:t>
            </w:r>
          </w:p>
          <w:p>
            <w:pPr>
              <w:pStyle w:val="2"/>
              <w:spacing w:before="0" w:beforeLines="0" w:beforeAutospacing="0" w:after="0" w:afterLines="0" w:afterAutospacing="0" w:line="590" w:lineRule="exact"/>
              <w:ind w:hanging="6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（单位：个）</w:t>
            </w:r>
          </w:p>
        </w:tc>
        <w:tc>
          <w:tcPr>
            <w:tcW w:w="454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20159253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政务服务事项数量</w:t>
            </w:r>
          </w:p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（单位：项）</w:t>
            </w:r>
          </w:p>
        </w:tc>
        <w:tc>
          <w:tcPr>
            <w:tcW w:w="454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8567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可全程在线办理政务服务事项数量（单位：项）</w:t>
            </w:r>
          </w:p>
        </w:tc>
        <w:tc>
          <w:tcPr>
            <w:tcW w:w="454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7935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办件量</w:t>
            </w:r>
          </w:p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（单位：件）</w:t>
            </w:r>
          </w:p>
        </w:tc>
        <w:tc>
          <w:tcPr>
            <w:tcW w:w="225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总数</w:t>
            </w:r>
          </w:p>
        </w:tc>
        <w:tc>
          <w:tcPr>
            <w:tcW w:w="229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36628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自然人办件量</w:t>
            </w:r>
          </w:p>
        </w:tc>
        <w:tc>
          <w:tcPr>
            <w:tcW w:w="229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36215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法人办件量</w:t>
            </w:r>
          </w:p>
        </w:tc>
        <w:tc>
          <w:tcPr>
            <w:tcW w:w="229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413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互动交流</w:t>
            </w:r>
          </w:p>
        </w:tc>
        <w:tc>
          <w:tcPr>
            <w:tcW w:w="249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both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是否使用统一平台</w:t>
            </w:r>
          </w:p>
        </w:tc>
        <w:tc>
          <w:tcPr>
            <w:tcW w:w="454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ind w:hanging="4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□是　　　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☑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留言办理</w:t>
            </w:r>
          </w:p>
        </w:tc>
        <w:tc>
          <w:tcPr>
            <w:tcW w:w="225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收到留言数量</w:t>
            </w:r>
          </w:p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（单位：条）</w:t>
            </w:r>
          </w:p>
        </w:tc>
        <w:tc>
          <w:tcPr>
            <w:tcW w:w="229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542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办结留言数量</w:t>
            </w:r>
          </w:p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（单位：条）</w:t>
            </w:r>
          </w:p>
        </w:tc>
        <w:tc>
          <w:tcPr>
            <w:tcW w:w="229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542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平均办理时间</w:t>
            </w:r>
          </w:p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（单位：天）</w:t>
            </w:r>
          </w:p>
        </w:tc>
        <w:tc>
          <w:tcPr>
            <w:tcW w:w="229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公开答复数量</w:t>
            </w:r>
          </w:p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（单位：条）</w:t>
            </w:r>
          </w:p>
        </w:tc>
        <w:tc>
          <w:tcPr>
            <w:tcW w:w="229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432</w:t>
            </w:r>
            <w:bookmarkStart w:id="0" w:name="_GoBack"/>
            <w:bookmarkEnd w:id="0"/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征集调查</w:t>
            </w:r>
          </w:p>
        </w:tc>
        <w:tc>
          <w:tcPr>
            <w:tcW w:w="225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征集调查期数</w:t>
            </w:r>
          </w:p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（单位：期）</w:t>
            </w:r>
          </w:p>
        </w:tc>
        <w:tc>
          <w:tcPr>
            <w:tcW w:w="229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收到意见数量</w:t>
            </w:r>
          </w:p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（单位：条）</w:t>
            </w:r>
          </w:p>
        </w:tc>
        <w:tc>
          <w:tcPr>
            <w:tcW w:w="229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公布调查结果期数</w:t>
            </w:r>
          </w:p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（单位：期）</w:t>
            </w:r>
          </w:p>
        </w:tc>
        <w:tc>
          <w:tcPr>
            <w:tcW w:w="229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在线访谈</w:t>
            </w:r>
          </w:p>
        </w:tc>
        <w:tc>
          <w:tcPr>
            <w:tcW w:w="225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访谈期数</w:t>
            </w:r>
          </w:p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（单位：期）</w:t>
            </w:r>
          </w:p>
        </w:tc>
        <w:tc>
          <w:tcPr>
            <w:tcW w:w="229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网民留言数量</w:t>
            </w:r>
          </w:p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（单位：条）</w:t>
            </w:r>
          </w:p>
        </w:tc>
        <w:tc>
          <w:tcPr>
            <w:tcW w:w="229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25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答复网民提问数量</w:t>
            </w:r>
          </w:p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（单位：条）</w:t>
            </w:r>
          </w:p>
        </w:tc>
        <w:tc>
          <w:tcPr>
            <w:tcW w:w="229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25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是否提供智能问答</w:t>
            </w:r>
          </w:p>
        </w:tc>
        <w:tc>
          <w:tcPr>
            <w:tcW w:w="454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□是　　　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☑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安全防护</w:t>
            </w:r>
          </w:p>
        </w:tc>
        <w:tc>
          <w:tcPr>
            <w:tcW w:w="249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安全检测评估次数</w:t>
            </w:r>
          </w:p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（单位：次）</w:t>
            </w:r>
          </w:p>
        </w:tc>
        <w:tc>
          <w:tcPr>
            <w:tcW w:w="454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发现问题数量</w:t>
            </w:r>
          </w:p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（单位：个）</w:t>
            </w:r>
          </w:p>
        </w:tc>
        <w:tc>
          <w:tcPr>
            <w:tcW w:w="454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问题整改数量</w:t>
            </w:r>
          </w:p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（单位：个）</w:t>
            </w:r>
          </w:p>
        </w:tc>
        <w:tc>
          <w:tcPr>
            <w:tcW w:w="454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ind w:left="-60" w:leftChars="-25" w:right="-70" w:rightChars="-29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是否建立安全监测预警机制</w:t>
            </w:r>
          </w:p>
        </w:tc>
        <w:tc>
          <w:tcPr>
            <w:tcW w:w="454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☑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是　　　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是否开展应急演练</w:t>
            </w:r>
          </w:p>
        </w:tc>
        <w:tc>
          <w:tcPr>
            <w:tcW w:w="454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☑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是　　　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是否明确网站安全责任人</w:t>
            </w:r>
          </w:p>
        </w:tc>
        <w:tc>
          <w:tcPr>
            <w:tcW w:w="454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☑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是　　　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移动新媒体</w:t>
            </w:r>
          </w:p>
        </w:tc>
        <w:tc>
          <w:tcPr>
            <w:tcW w:w="249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是否有移动新媒体</w:t>
            </w:r>
          </w:p>
        </w:tc>
        <w:tc>
          <w:tcPr>
            <w:tcW w:w="454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☑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是　　　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微博</w:t>
            </w:r>
          </w:p>
        </w:tc>
        <w:tc>
          <w:tcPr>
            <w:tcW w:w="225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229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谢家集区人民政府发布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0" w:firstLineChars="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信息发布量</w:t>
            </w:r>
          </w:p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（单位：条）</w:t>
            </w:r>
          </w:p>
        </w:tc>
        <w:tc>
          <w:tcPr>
            <w:tcW w:w="229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363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0" w:firstLineChars="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关注量</w:t>
            </w:r>
          </w:p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（单位：个）</w:t>
            </w:r>
          </w:p>
        </w:tc>
        <w:tc>
          <w:tcPr>
            <w:tcW w:w="229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317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微信</w:t>
            </w:r>
          </w:p>
        </w:tc>
        <w:tc>
          <w:tcPr>
            <w:tcW w:w="225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229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谢家集区人民政府发布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0" w:firstLineChars="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信息发布量</w:t>
            </w:r>
          </w:p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（单位：条）</w:t>
            </w:r>
          </w:p>
        </w:tc>
        <w:tc>
          <w:tcPr>
            <w:tcW w:w="229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1005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0" w:firstLineChars="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订阅数</w:t>
            </w:r>
          </w:p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（单位：个）</w:t>
            </w:r>
          </w:p>
        </w:tc>
        <w:tc>
          <w:tcPr>
            <w:tcW w:w="229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1368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90" w:lineRule="exact"/>
              <w:ind w:firstLine="56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454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ind w:firstLine="400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3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创新发展</w:t>
            </w:r>
          </w:p>
        </w:tc>
        <w:tc>
          <w:tcPr>
            <w:tcW w:w="703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Lines="0" w:beforeAutospacing="0" w:after="0" w:afterLines="0" w:afterAutospacing="0" w:line="590" w:lineRule="exact"/>
              <w:jc w:val="both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☑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搜索即服务　　　□多语言版本　　　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☑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无障碍浏览　　　□千人千网</w:t>
            </w:r>
          </w:p>
          <w:p>
            <w:pPr>
              <w:pStyle w:val="2"/>
              <w:spacing w:before="0" w:beforeLines="0" w:beforeAutospacing="0" w:after="0" w:afterLines="0" w:afterAutospacing="0" w:line="590" w:lineRule="exac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□其他__________________________________</w:t>
            </w:r>
          </w:p>
        </w:tc>
      </w:tr>
    </w:tbl>
    <w:p>
      <w:pPr>
        <w:pStyle w:val="2"/>
        <w:shd w:val="clear" w:color="auto" w:fill="FFFFFF"/>
        <w:spacing w:before="0" w:beforeLines="0" w:beforeAutospacing="0" w:after="0" w:afterLines="0" w:afterAutospacing="0" w:line="590" w:lineRule="exact"/>
        <w:jc w:val="both"/>
        <w:rPr>
          <w:rFonts w:hint="eastAsia" w:ascii="方正仿宋_GBK" w:hAnsi="方正仿宋_GBK" w:eastAsia="方正仿宋_GBK" w:cs="方正仿宋_GBK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shd w:val="clear" w:color="auto" w:fill="FFFFFF"/>
        </w:rPr>
        <w:t xml:space="preserve">单位负责人：  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shd w:val="clear" w:color="auto" w:fill="FFFFFF"/>
          <w:lang w:eastAsia="zh-CN"/>
        </w:rPr>
        <w:t>王庆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shd w:val="clear" w:color="auto" w:fill="FFFFFF"/>
        </w:rPr>
        <w:t xml:space="preserve">      审核人： 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shd w:val="clear" w:color="auto" w:fill="FFFFFF"/>
          <w:lang w:eastAsia="zh-CN"/>
        </w:rPr>
        <w:t>王庆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shd w:val="clear" w:color="auto" w:fill="FFFFFF"/>
        </w:rPr>
        <w:t>          填报人： 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shd w:val="clear" w:color="auto" w:fill="FFFFFF"/>
          <w:lang w:eastAsia="zh-CN"/>
        </w:rPr>
        <w:t>李真</w:t>
      </w:r>
    </w:p>
    <w:p>
      <w:pPr>
        <w:pStyle w:val="2"/>
        <w:shd w:val="clear" w:color="auto" w:fill="FFFFFF"/>
        <w:spacing w:before="0" w:beforeLines="0" w:beforeAutospacing="0" w:after="0" w:afterLines="0" w:afterAutospacing="0" w:line="590" w:lineRule="exact"/>
        <w:jc w:val="both"/>
        <w:rPr>
          <w:rFonts w:hint="default" w:ascii="方正仿宋_GBK" w:hAnsi="方正仿宋_GBK" w:eastAsia="方正仿宋_GBK" w:cs="方正仿宋_GBK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shd w:val="clear" w:color="auto" w:fill="FFFFFF"/>
        </w:rPr>
        <w:t xml:space="preserve">联系电话：  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shd w:val="clear" w:color="auto" w:fill="FFFFFF"/>
          <w:lang w:val="en-US" w:eastAsia="zh-CN"/>
        </w:rPr>
        <w:t>0554-5696330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shd w:val="clear" w:color="auto" w:fill="FFFFFF"/>
        </w:rPr>
        <w:t xml:space="preserve">       填报日期：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shd w:val="clear" w:color="auto" w:fill="FFFFFF"/>
          <w:lang w:val="en-US" w:eastAsia="zh-CN"/>
        </w:rPr>
        <w:t>2020年1月6日</w:t>
      </w:r>
    </w:p>
    <w:p>
      <w:pPr>
        <w:pStyle w:val="2"/>
        <w:shd w:val="clear" w:color="auto" w:fill="FFFFFF"/>
        <w:spacing w:before="0" w:beforeLines="0" w:beforeAutospacing="0" w:after="0" w:afterLines="0" w:afterAutospacing="0" w:line="590" w:lineRule="exact"/>
        <w:ind w:firstLine="480"/>
        <w:jc w:val="both"/>
        <w:rPr>
          <w:rFonts w:hint="eastAsia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B612D"/>
    <w:rsid w:val="010B612D"/>
    <w:rsid w:val="18EA0F1C"/>
    <w:rsid w:val="221B1107"/>
    <w:rsid w:val="2369238E"/>
    <w:rsid w:val="340A0C16"/>
    <w:rsid w:val="4F68584E"/>
    <w:rsid w:val="5AA06662"/>
    <w:rsid w:val="65456133"/>
    <w:rsid w:val="73284059"/>
    <w:rsid w:val="7E1C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 w:line="240" w:lineRule="auto"/>
      <w:ind w:firstLine="0" w:firstLineChars="0"/>
      <w:jc w:val="left"/>
    </w:pPr>
    <w:rPr>
      <w:rFonts w:ascii="宋体" w:hAnsi="宋体" w:cs="宋体"/>
      <w:kern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2020-01-06T08:55:00Z</dcterms:created>
  <dc:creator>大F小R的娘</dc:creator>
  <cp:lastModifiedBy>大F小R的娘</cp:lastModifiedBy>
  <dcterms:modified xsi:type="dcterms:W3CDTF">2020-01-10T00:42:27Z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