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谢家集区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教育体育局新任教师公开招聘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资格复审现场防控方案</w:t>
      </w: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日）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为切实做好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谢家集区中小学</w:t>
      </w:r>
      <w:r>
        <w:rPr>
          <w:rFonts w:hint="eastAsia" w:ascii="仿宋" w:hAnsi="仿宋" w:eastAsia="仿宋" w:cs="仿宋"/>
          <w:sz w:val="32"/>
          <w:szCs w:val="32"/>
        </w:rPr>
        <w:t>新任教师公开招聘资格复审工作，根据《安徽省教育厅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安徽省人力资源和社会保障厅关于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年中小学新任教师公开招聘有关工作的通知》（皖教秘师〔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号）要求，严格落实防控措施，确保做到错时错峰、防止聚集，有关方案如下：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一、现场工作人员戴口罩，戴防护手套并备消毒洗手液，办公场所保持通风，每天上、下午各消毒一次。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二、参加新任教师公开招聘资格复审人员，要服从工作人员安排，戴口罩、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出示</w:t>
      </w:r>
      <w:r>
        <w:rPr>
          <w:rFonts w:hint="eastAsia" w:ascii="仿宋" w:hAnsi="仿宋" w:eastAsia="仿宋" w:cs="仿宋"/>
          <w:sz w:val="32"/>
          <w:szCs w:val="32"/>
        </w:rPr>
        <w:t>“安康码”，并由工作人员给予量体温、发放复审顺序号头，按规定间距（间隔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米）排队。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三、测体温，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出示</w:t>
      </w:r>
      <w:r>
        <w:rPr>
          <w:rFonts w:hint="eastAsia" w:ascii="仿宋" w:hAnsi="仿宋" w:eastAsia="仿宋" w:cs="仿宋"/>
          <w:sz w:val="32"/>
          <w:szCs w:val="32"/>
        </w:rPr>
        <w:t>“安康码”若出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现发热人员（</w:t>
      </w:r>
      <w:r>
        <w:rPr>
          <w:rFonts w:ascii="仿宋" w:hAnsi="仿宋" w:eastAsia="仿宋" w:cs="仿宋"/>
          <w:sz w:val="32"/>
          <w:szCs w:val="32"/>
        </w:rPr>
        <w:t>37.3</w:t>
      </w:r>
      <w:r>
        <w:rPr>
          <w:rFonts w:hint="eastAsia" w:ascii="仿宋" w:hAnsi="仿宋" w:eastAsia="仿宋" w:cs="仿宋"/>
          <w:sz w:val="32"/>
          <w:szCs w:val="32"/>
        </w:rPr>
        <w:t>℃以上），由工作人员引导至独立设置的复审工作场所进行复审，复审后立即要求发热人员去医院发热门诊就医。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830"/>
    <w:rsid w:val="000E568B"/>
    <w:rsid w:val="002A64C1"/>
    <w:rsid w:val="00404830"/>
    <w:rsid w:val="004567AE"/>
    <w:rsid w:val="005B2B18"/>
    <w:rsid w:val="00602C7A"/>
    <w:rsid w:val="00612C8C"/>
    <w:rsid w:val="006D77E0"/>
    <w:rsid w:val="00726178"/>
    <w:rsid w:val="008030F1"/>
    <w:rsid w:val="008F3280"/>
    <w:rsid w:val="00916FA3"/>
    <w:rsid w:val="0098308E"/>
    <w:rsid w:val="00A73119"/>
    <w:rsid w:val="00A75545"/>
    <w:rsid w:val="00AA547E"/>
    <w:rsid w:val="00AE50FA"/>
    <w:rsid w:val="00C356E3"/>
    <w:rsid w:val="00C72746"/>
    <w:rsid w:val="00C83FF3"/>
    <w:rsid w:val="00CB6AEB"/>
    <w:rsid w:val="00D228D5"/>
    <w:rsid w:val="00D75B4E"/>
    <w:rsid w:val="00DD0A5D"/>
    <w:rsid w:val="00F41193"/>
    <w:rsid w:val="00F60573"/>
    <w:rsid w:val="00FB05A6"/>
    <w:rsid w:val="31AC3FE0"/>
    <w:rsid w:val="3E4903EC"/>
    <w:rsid w:val="76E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link w:val="3"/>
    <w:semiHidden/>
    <w:qFormat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313</Characters>
  <Lines>2</Lines>
  <Paragraphs>1</Paragraphs>
  <TotalTime>408</TotalTime>
  <ScaleCrop>false</ScaleCrop>
  <LinksUpToDate>false</LinksUpToDate>
  <CharactersWithSpaces>366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2020-07-27T06:40:00Z</dcterms:created>
  <dc:creator>PC</dc:creator>
  <cp:lastModifiedBy>石秀轩</cp:lastModifiedBy>
  <cp:lastPrinted>2020-08-27T05:22:36Z</cp:lastPrinted>
  <dcterms:modified xsi:type="dcterms:W3CDTF">2020-08-27T05:27:21Z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