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谢家集区应急管理局2021年上半年工作总结及下半年工作谋划</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br w:type="textWrapping"/>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ascii="Calibri" w:hAnsi="Calibri" w:cs="Calibri"/>
          <w:i w:val="0"/>
          <w:iCs w:val="0"/>
          <w:caps w:val="0"/>
          <w:color w:val="333333"/>
          <w:spacing w:val="0"/>
          <w:sz w:val="21"/>
          <w:szCs w:val="21"/>
        </w:rPr>
      </w:pPr>
      <w:r>
        <w:rPr>
          <w:rFonts w:ascii="仿宋" w:hAnsi="仿宋" w:eastAsia="仿宋" w:cs="仿宋"/>
          <w:i w:val="0"/>
          <w:iCs w:val="0"/>
          <w:caps w:val="0"/>
          <w:color w:val="333333"/>
          <w:spacing w:val="0"/>
          <w:sz w:val="32"/>
          <w:szCs w:val="32"/>
          <w:shd w:val="clear" w:fill="FFFFFF"/>
        </w:rPr>
        <w:t>    2021</w:t>
      </w:r>
      <w:r>
        <w:rPr>
          <w:rFonts w:hint="eastAsia" w:ascii="仿宋" w:hAnsi="仿宋" w:eastAsia="仿宋" w:cs="仿宋"/>
          <w:i w:val="0"/>
          <w:iCs w:val="0"/>
          <w:caps w:val="0"/>
          <w:color w:val="333333"/>
          <w:spacing w:val="0"/>
          <w:sz w:val="32"/>
          <w:szCs w:val="32"/>
          <w:shd w:val="clear" w:fill="FFFFFF"/>
        </w:rPr>
        <w:t>年以来，我局认真贯彻落实国家和省、市、区关于安全生产工作的重要决策部署，紧紧围绕区委、区政府重点工作安排，深入贯彻习近平总书记关于应急管理工作重要论述和指示批示精神，扎实推动完善应急管理体制机制建设，强化责任落实、风险管控、专项整治、执法检查和基础建设，坚决打好防范化解重大安全风险攻坚战，杜绝较大及以上事故，遏制一般事故，取得了明显实效。现将有关情况汇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ascii="黑体" w:hAnsi="宋体" w:eastAsia="黑体" w:cs="黑体"/>
          <w:i w:val="0"/>
          <w:iCs w:val="0"/>
          <w:caps w:val="0"/>
          <w:color w:val="333333"/>
          <w:spacing w:val="0"/>
          <w:sz w:val="32"/>
          <w:szCs w:val="32"/>
          <w:shd w:val="clear" w:fill="FFFFFF"/>
        </w:rPr>
        <w:t>一、上半年安全生产形势分析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上半年全区发生生产安全事故1起，为“3·9”谢三村菜市场燃气泄漏爆燃事故，未造成人员伤亡。与去年同期相比，事故起数持平，死亡人数下降1人，安全生产形势总体稳定。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二、主要工作开展情况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ascii="楷体" w:hAnsi="楷体" w:eastAsia="楷体" w:cs="楷体"/>
          <w:i w:val="0"/>
          <w:iCs w:val="0"/>
          <w:caps w:val="0"/>
          <w:color w:val="333333"/>
          <w:spacing w:val="0"/>
          <w:sz w:val="32"/>
          <w:szCs w:val="32"/>
          <w:shd w:val="clear" w:fill="FFFFFF"/>
        </w:rPr>
        <w:t>(</w:t>
      </w:r>
      <w:r>
        <w:rPr>
          <w:rFonts w:hint="eastAsia" w:ascii="楷体" w:hAnsi="楷体" w:eastAsia="楷体" w:cs="楷体"/>
          <w:i w:val="0"/>
          <w:iCs w:val="0"/>
          <w:caps w:val="0"/>
          <w:color w:val="333333"/>
          <w:spacing w:val="0"/>
          <w:sz w:val="32"/>
          <w:szCs w:val="32"/>
          <w:shd w:val="clear" w:fill="FFFFFF"/>
        </w:rPr>
        <w:t>一)深入学习贯彻习近平总书记关于安全生产重要论述。</w:t>
      </w:r>
      <w:r>
        <w:rPr>
          <w:rFonts w:hint="eastAsia" w:ascii="仿宋" w:hAnsi="仿宋" w:eastAsia="仿宋" w:cs="仿宋"/>
          <w:i w:val="0"/>
          <w:iCs w:val="0"/>
          <w:caps w:val="0"/>
          <w:color w:val="333333"/>
          <w:spacing w:val="0"/>
          <w:sz w:val="32"/>
          <w:szCs w:val="32"/>
          <w:shd w:val="clear" w:fill="FFFFFF"/>
        </w:rPr>
        <w:t>组织专题学习宣传习近平总书记关于安全生产重要论述，阐释加强新时代安全生产工作的重大意义，进一步强化红线意识和底线思维，在全区凝聚安全发展共识。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（二）压实安全责任，筑牢安全生产防线。</w:t>
      </w:r>
      <w:r>
        <w:rPr>
          <w:rFonts w:hint="eastAsia" w:ascii="仿宋" w:hAnsi="仿宋" w:eastAsia="仿宋" w:cs="仿宋"/>
          <w:i w:val="0"/>
          <w:iCs w:val="0"/>
          <w:caps w:val="0"/>
          <w:color w:val="333333"/>
          <w:spacing w:val="0"/>
          <w:sz w:val="32"/>
          <w:szCs w:val="32"/>
          <w:shd w:val="clear" w:fill="FFFFFF"/>
        </w:rPr>
        <w:t>定期向区委、区政府汇报安全生产工作开展情况，研究制定《2021年度安全生产工作要点》，层层签订安全生产责任书，细化明确各单位任务和职责，进一步压实安全监管责任，并对上一年度安全生产工作目标完成情况进行检查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(三)关键节点不懈怠，重点时段稳控有力。</w:t>
      </w:r>
      <w:r>
        <w:rPr>
          <w:rFonts w:hint="eastAsia" w:ascii="仿宋" w:hAnsi="仿宋" w:eastAsia="仿宋" w:cs="仿宋"/>
          <w:i w:val="0"/>
          <w:iCs w:val="0"/>
          <w:caps w:val="0"/>
          <w:color w:val="333333"/>
          <w:spacing w:val="0"/>
          <w:sz w:val="32"/>
          <w:szCs w:val="32"/>
          <w:shd w:val="clear" w:fill="FFFFFF"/>
        </w:rPr>
        <w:t>认真传达贯彻国家、省、市、区安全生产会议精神，按照拉网排查不遗漏,铁腕除患不留情的指导思想，认真抓好“元旦”“两会”“五一”等重大节日、重点时段的安全生产大检查及重点行业领域安全专项整治活动，邀请安全生产专家对重点企业进行安全“体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(四)吸取事故教训，推进专项整治不放松。</w:t>
      </w:r>
      <w:r>
        <w:rPr>
          <w:rFonts w:hint="eastAsia" w:ascii="仿宋" w:hAnsi="仿宋" w:eastAsia="仿宋" w:cs="仿宋"/>
          <w:i w:val="0"/>
          <w:iCs w:val="0"/>
          <w:caps w:val="0"/>
          <w:color w:val="333333"/>
          <w:spacing w:val="0"/>
          <w:sz w:val="32"/>
          <w:szCs w:val="32"/>
          <w:shd w:val="clear" w:fill="FFFFFF"/>
        </w:rPr>
        <w:t>深刻吸取近期各类事故教训，持续推进“1+10+N”安全生产专项整治三年行动，开展“大检查大起底大整治”、“防风险、保平安、迎七一”等专项行动，全覆盖“地毯式”排查治理各行业领域风险隐患，严厉打击非法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（五）严格执法检查，及时消除事故隐患。</w:t>
      </w:r>
      <w:r>
        <w:rPr>
          <w:rFonts w:hint="eastAsia" w:ascii="仿宋" w:hAnsi="仿宋" w:eastAsia="仿宋" w:cs="仿宋"/>
          <w:i w:val="0"/>
          <w:iCs w:val="0"/>
          <w:caps w:val="0"/>
          <w:color w:val="333333"/>
          <w:spacing w:val="0"/>
          <w:sz w:val="32"/>
          <w:szCs w:val="32"/>
          <w:shd w:val="clear" w:fill="FFFFFF"/>
        </w:rPr>
        <w:t>紧盯高危领域，开展隐患整治，全覆盖“地毯式”排查治理危险化学品、金属冶炼、粉尘涉爆、有限空间等重点领域安全隐患。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（六）强化安全宣传，普及安全生产知识。</w:t>
      </w:r>
      <w:r>
        <w:rPr>
          <w:rFonts w:hint="eastAsia" w:ascii="仿宋" w:hAnsi="仿宋" w:eastAsia="仿宋" w:cs="仿宋"/>
          <w:b/>
          <w:bCs/>
          <w:i w:val="0"/>
          <w:iCs w:val="0"/>
          <w:caps w:val="0"/>
          <w:color w:val="333333"/>
          <w:spacing w:val="0"/>
          <w:sz w:val="32"/>
          <w:szCs w:val="32"/>
          <w:shd w:val="clear" w:fill="FFFFFF"/>
        </w:rPr>
        <w:t>一是</w:t>
      </w:r>
      <w:r>
        <w:rPr>
          <w:rFonts w:hint="eastAsia" w:ascii="仿宋" w:hAnsi="仿宋" w:eastAsia="仿宋" w:cs="仿宋"/>
          <w:i w:val="0"/>
          <w:iCs w:val="0"/>
          <w:caps w:val="0"/>
          <w:color w:val="333333"/>
          <w:spacing w:val="0"/>
          <w:sz w:val="32"/>
          <w:szCs w:val="32"/>
          <w:shd w:val="clear" w:fill="FFFFFF"/>
        </w:rPr>
        <w:t>组织多样化举办安全生产知识培训。充分利用网络课堂、集中培训、现场观摩等多样形式，举办各类安全知识培训4次。</w:t>
      </w:r>
      <w:r>
        <w:rPr>
          <w:rFonts w:hint="eastAsia" w:ascii="仿宋" w:hAnsi="仿宋" w:eastAsia="仿宋" w:cs="仿宋"/>
          <w:b/>
          <w:bCs/>
          <w:i w:val="0"/>
          <w:iCs w:val="0"/>
          <w:caps w:val="0"/>
          <w:color w:val="333333"/>
          <w:spacing w:val="0"/>
          <w:sz w:val="32"/>
          <w:szCs w:val="32"/>
          <w:shd w:val="clear" w:fill="FFFFFF"/>
        </w:rPr>
        <w:t>二是</w:t>
      </w:r>
      <w:r>
        <w:rPr>
          <w:rFonts w:hint="eastAsia" w:ascii="仿宋" w:hAnsi="仿宋" w:eastAsia="仿宋" w:cs="仿宋"/>
          <w:i w:val="0"/>
          <w:iCs w:val="0"/>
          <w:caps w:val="0"/>
          <w:color w:val="333333"/>
          <w:spacing w:val="0"/>
          <w:sz w:val="32"/>
          <w:szCs w:val="32"/>
          <w:shd w:val="clear" w:fill="FFFFFF"/>
        </w:rPr>
        <w:t>精心组织安全生产月宣传活动。围绕“落实安全责任，推动安全发展”活动主题，通过举办6.16安全生产宣传咨询日、开展安全文化“五进”（进企业、进学校、进家庭、进农村、进社区）活动、组织参加线上安全知识答题竞赛等，营造浓厚的社会舆论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（七）深化“互联网+执法”建设，提升应急处置能力。</w:t>
      </w:r>
      <w:r>
        <w:rPr>
          <w:rFonts w:hint="eastAsia" w:ascii="仿宋" w:hAnsi="仿宋" w:eastAsia="仿宋" w:cs="仿宋"/>
          <w:i w:val="0"/>
          <w:iCs w:val="0"/>
          <w:caps w:val="0"/>
          <w:color w:val="333333"/>
          <w:spacing w:val="0"/>
          <w:sz w:val="32"/>
          <w:szCs w:val="32"/>
          <w:shd w:val="clear" w:fill="FFFFFF"/>
        </w:rPr>
        <w:t>进一步推动应急管理信息化平台建设，开展应急资源普查，督促各辖区、各部门、各生产经营单位修订完善应急预案，备齐备足应急物资。指导督促高危行业企业建立应急救援队伍、开展应急救援演练，提高企业和职工应对事故灾害的能力，巩固提高风险防范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(八)全力做好防汛抗旱和防灾减灾工作。</w:t>
      </w:r>
      <w:r>
        <w:rPr>
          <w:rFonts w:hint="eastAsia" w:ascii="仿宋" w:hAnsi="仿宋" w:eastAsia="仿宋" w:cs="仿宋"/>
          <w:b/>
          <w:bCs/>
          <w:i w:val="0"/>
          <w:iCs w:val="0"/>
          <w:caps w:val="0"/>
          <w:color w:val="333333"/>
          <w:spacing w:val="0"/>
          <w:sz w:val="32"/>
          <w:szCs w:val="32"/>
          <w:shd w:val="clear" w:fill="FFFFFF"/>
        </w:rPr>
        <w:t>一是</w:t>
      </w:r>
      <w:r>
        <w:rPr>
          <w:rFonts w:hint="eastAsia" w:ascii="仿宋" w:hAnsi="仿宋" w:eastAsia="仿宋" w:cs="仿宋"/>
          <w:i w:val="0"/>
          <w:iCs w:val="0"/>
          <w:caps w:val="0"/>
          <w:color w:val="333333"/>
          <w:spacing w:val="0"/>
          <w:sz w:val="32"/>
          <w:szCs w:val="32"/>
          <w:shd w:val="clear" w:fill="FFFFFF"/>
        </w:rPr>
        <w:t>完善防汛抗旱工作体系建设。根据机构设置、工作需要和人员变动情况，及时对防汛抗旱指挥部成员单位及工作职能进行相应调整，进一步厘清工作关系；同时指导各级各部门进一步健全防汛应急队伍建设，做好防汛物资储备等各项工作，确保汛期安全。</w:t>
      </w:r>
      <w:r>
        <w:rPr>
          <w:rFonts w:hint="eastAsia" w:ascii="仿宋" w:hAnsi="仿宋" w:eastAsia="仿宋" w:cs="仿宋"/>
          <w:b/>
          <w:bCs/>
          <w:i w:val="0"/>
          <w:iCs w:val="0"/>
          <w:caps w:val="0"/>
          <w:color w:val="333333"/>
          <w:spacing w:val="0"/>
          <w:sz w:val="32"/>
          <w:szCs w:val="32"/>
          <w:shd w:val="clear" w:fill="FFFFFF"/>
        </w:rPr>
        <w:t>二是</w:t>
      </w:r>
      <w:r>
        <w:rPr>
          <w:rFonts w:hint="eastAsia" w:ascii="仿宋" w:hAnsi="仿宋" w:eastAsia="仿宋" w:cs="仿宋"/>
          <w:i w:val="0"/>
          <w:iCs w:val="0"/>
          <w:caps w:val="0"/>
          <w:color w:val="333333"/>
          <w:spacing w:val="0"/>
          <w:sz w:val="32"/>
          <w:szCs w:val="32"/>
          <w:shd w:val="clear" w:fill="FFFFFF"/>
        </w:rPr>
        <w:t>抓好防灾减灾各项工作。组织开展“5·12”防灾减灾宣传和全区灾害信息员业务培训，进一步强化防灾减灾宣传教育，实现了区、乡镇（街道）和村（社区）三级信息员培训全覆盖；督促指导全区3家村、社区开展全国、全省综合减灾示范社区创建工作，目前相关申报材料已上报成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三、当前工作存在问题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（一）生产经营单位安全生产主体责任落实不到位。</w:t>
      </w:r>
      <w:r>
        <w:rPr>
          <w:rFonts w:hint="eastAsia" w:ascii="仿宋" w:hAnsi="仿宋" w:eastAsia="仿宋" w:cs="仿宋"/>
          <w:b/>
          <w:bCs/>
          <w:i w:val="0"/>
          <w:iCs w:val="0"/>
          <w:caps w:val="0"/>
          <w:color w:val="333333"/>
          <w:spacing w:val="0"/>
          <w:sz w:val="32"/>
          <w:szCs w:val="32"/>
          <w:shd w:val="clear" w:fill="FFFFFF"/>
        </w:rPr>
        <w:t>一是</w:t>
      </w:r>
      <w:r>
        <w:rPr>
          <w:rFonts w:hint="eastAsia" w:ascii="仿宋" w:hAnsi="仿宋" w:eastAsia="仿宋" w:cs="仿宋"/>
          <w:i w:val="0"/>
          <w:iCs w:val="0"/>
          <w:caps w:val="0"/>
          <w:color w:val="333333"/>
          <w:spacing w:val="0"/>
          <w:sz w:val="32"/>
          <w:szCs w:val="32"/>
          <w:shd w:val="clear" w:fill="FFFFFF"/>
        </w:rPr>
        <w:t>生产经营单位安全基础薄弱。我区多数生产经营单位仍属劳动密集型、人员密集型，“低小散乱”现象还较为突出，在安全责任、安全投入、安全培训、安全管理、应急救援等方面还有大量的工作要做。</w:t>
      </w:r>
      <w:r>
        <w:rPr>
          <w:rFonts w:hint="eastAsia" w:ascii="仿宋" w:hAnsi="仿宋" w:eastAsia="仿宋" w:cs="仿宋"/>
          <w:b/>
          <w:bCs/>
          <w:i w:val="0"/>
          <w:iCs w:val="0"/>
          <w:caps w:val="0"/>
          <w:color w:val="333333"/>
          <w:spacing w:val="0"/>
          <w:sz w:val="32"/>
          <w:szCs w:val="32"/>
          <w:shd w:val="clear" w:fill="FFFFFF"/>
        </w:rPr>
        <w:t>二是</w:t>
      </w:r>
      <w:r>
        <w:rPr>
          <w:rFonts w:hint="eastAsia" w:ascii="仿宋" w:hAnsi="仿宋" w:eastAsia="仿宋" w:cs="仿宋"/>
          <w:i w:val="0"/>
          <w:iCs w:val="0"/>
          <w:caps w:val="0"/>
          <w:color w:val="333333"/>
          <w:spacing w:val="0"/>
          <w:sz w:val="32"/>
          <w:szCs w:val="32"/>
          <w:shd w:val="clear" w:fill="FFFFFF"/>
        </w:rPr>
        <w:t>生产经营单位安全生产管理观念有待提高。主要负责人及安全管理人员从“要我安全”到“我要安全”的转变意识不强，部分生产经营单位从业人员安全意识淡薄，安全投入较少，安全生产管理设施不完备，安全管理机构不健全，安全教育和安全上岗不到位，缺乏隐患自查自纠的积极性和主动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（二）应急管理体制机制建设有待进一步加强。</w:t>
      </w:r>
      <w:r>
        <w:rPr>
          <w:rFonts w:hint="eastAsia" w:ascii="仿宋" w:hAnsi="仿宋" w:eastAsia="仿宋" w:cs="仿宋"/>
          <w:i w:val="0"/>
          <w:iCs w:val="0"/>
          <w:caps w:val="0"/>
          <w:color w:val="333333"/>
          <w:spacing w:val="0"/>
          <w:sz w:val="32"/>
          <w:szCs w:val="32"/>
          <w:shd w:val="clear" w:fill="FFFFFF"/>
        </w:rPr>
        <w:t>当前，安全生产工作主要还是靠“运动式”大检查来推动，风险分级管控与隐患排查治理的双重预防机制还处于起步探索阶段;各行业领域监管部门的应急预案还未修订完善、实战演练还不够有效突出，应急救援专业技术力量配备不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（三）部分领域安全监管存在短板。</w:t>
      </w:r>
      <w:r>
        <w:rPr>
          <w:rFonts w:hint="eastAsia" w:ascii="仿宋" w:hAnsi="仿宋" w:eastAsia="仿宋" w:cs="仿宋"/>
          <w:i w:val="0"/>
          <w:iCs w:val="0"/>
          <w:caps w:val="0"/>
          <w:color w:val="333333"/>
          <w:spacing w:val="0"/>
          <w:sz w:val="32"/>
          <w:szCs w:val="32"/>
          <w:shd w:val="clear" w:fill="FFFFFF"/>
        </w:rPr>
        <w:t>道路交通、建筑施工、特种设备、消防、高危作业场所等方面事故时有发生。今年以来，全区已发生5起市政工程施工导致的燃气泄漏事件，暴露出建设、施工单位安全生产主体责任不落实，安全管理存在漏洞。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四、下半年工作谋划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下半年我局将继续坚定以习近平新时代中国特色社会主义思想为指导，坚决执行区委区政府的决策部署，在上级应急管理部门的指导下，切实做好应急管理各项工作。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（一）深学笃行习近平总书记关于应急管理重要论述。</w:t>
      </w:r>
      <w:r>
        <w:rPr>
          <w:rFonts w:hint="eastAsia" w:ascii="仿宋" w:hAnsi="仿宋" w:eastAsia="仿宋" w:cs="仿宋"/>
          <w:i w:val="0"/>
          <w:iCs w:val="0"/>
          <w:caps w:val="0"/>
          <w:color w:val="333333"/>
          <w:spacing w:val="0"/>
          <w:sz w:val="32"/>
          <w:szCs w:val="32"/>
          <w:shd w:val="clear" w:fill="FFFFFF"/>
        </w:rPr>
        <w:t>深入学习贯彻习近平总书记关于应急管理重要论述，着力防风险、保稳定、建制度、补短板，全力防控重大安全风险，奋力推进应急管理体系和能力现代化，全面建设党和人民信得过靠得住能放心的队伍。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（二）开展重点行业领域安全生产隐患大起底大排查大整改。</w:t>
      </w:r>
      <w:r>
        <w:rPr>
          <w:rFonts w:hint="eastAsia" w:ascii="仿宋" w:hAnsi="仿宋" w:eastAsia="仿宋" w:cs="仿宋"/>
          <w:i w:val="0"/>
          <w:iCs w:val="0"/>
          <w:caps w:val="0"/>
          <w:color w:val="333333"/>
          <w:spacing w:val="0"/>
          <w:sz w:val="32"/>
          <w:szCs w:val="32"/>
          <w:shd w:val="clear" w:fill="FFFFFF"/>
        </w:rPr>
        <w:t>结合安全生产专项整治三年行动集中攻坚，采取暗查暗访、专项检查、联合执法、综合督查等形式， 实现重点行业领域明查暗访全覆盖，加大执法力度，严格落实“四个一律”等执法措施和《刑法修正案（十一）》相关规定，形成有力震慑，坚决堵塞监管漏洞， 推进隐患“清零”。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（三）严格风险管控和隐患排查治理。</w:t>
      </w:r>
      <w:r>
        <w:rPr>
          <w:rFonts w:hint="eastAsia" w:ascii="仿宋" w:hAnsi="仿宋" w:eastAsia="仿宋" w:cs="仿宋"/>
          <w:i w:val="0"/>
          <w:iCs w:val="0"/>
          <w:caps w:val="0"/>
          <w:color w:val="333333"/>
          <w:spacing w:val="0"/>
          <w:sz w:val="32"/>
          <w:szCs w:val="32"/>
          <w:shd w:val="clear" w:fill="FFFFFF"/>
        </w:rPr>
        <w:t>着力构建企业安全风险分级管控和隐患排查治理双重预防机制，督促指导企业定期开展风险辨识，落实风险管控措施；科学制定隐患排查清单，对照清单深入开展“日周月”隐患排查，强化重大隐患整改责任、措施、资金、时限、预案“五落实”，严格隐患排查治理闭环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（四）加强社会宣传，增强公众安全意识和自救能力。</w:t>
      </w:r>
      <w:r>
        <w:rPr>
          <w:rFonts w:hint="eastAsia" w:ascii="仿宋" w:hAnsi="仿宋" w:eastAsia="仿宋" w:cs="仿宋"/>
          <w:i w:val="0"/>
          <w:iCs w:val="0"/>
          <w:caps w:val="0"/>
          <w:color w:val="333333"/>
          <w:spacing w:val="0"/>
          <w:sz w:val="32"/>
          <w:szCs w:val="32"/>
          <w:shd w:val="clear" w:fill="FFFFFF"/>
        </w:rPr>
        <w:t>紧紧围绕“落实安全责任，推动安全发展”主题，继续开展“安全生产月”活动，全面持续深入推进安全生产宣传教育“五进”活动，广泛宣传《安徽省安全生产举报奖励办法》，鼓励广大群众举报安全生产重大事故隐患和非法违法行为，及时整改消除隐患，有效防范遏制安全事故，在全社会弘扬安全发展理念、支持安全生产的共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（五）优化营商环境，推动企业安全发展。</w:t>
      </w:r>
      <w:r>
        <w:rPr>
          <w:rFonts w:hint="eastAsia" w:ascii="仿宋" w:hAnsi="仿宋" w:eastAsia="仿宋" w:cs="仿宋"/>
          <w:i w:val="0"/>
          <w:iCs w:val="0"/>
          <w:caps w:val="0"/>
          <w:color w:val="333333"/>
          <w:spacing w:val="0"/>
          <w:sz w:val="32"/>
          <w:szCs w:val="32"/>
          <w:shd w:val="clear" w:fill="FFFFFF"/>
        </w:rPr>
        <w:t>改变以管为主的传统监管模式，寓管理于服务之中，在保证安全的原则上，全面梳理全区不同风险企业情况,积极推进数字应急,用好信息化手段，从单一“线下”监管模式向“线上线下”相结合的监管模式转变，实施分级分类精准执法监管，做到既不扰民又不缺位,切实树牢群众至上、企业至上、尊重市场主体的强烈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（六）加强防汛抗旱、森林防灭火、防灾减灾救灾工作。</w:t>
      </w:r>
      <w:r>
        <w:rPr>
          <w:rFonts w:hint="eastAsia" w:ascii="仿宋" w:hAnsi="仿宋" w:eastAsia="仿宋" w:cs="仿宋"/>
          <w:i w:val="0"/>
          <w:iCs w:val="0"/>
          <w:caps w:val="0"/>
          <w:color w:val="333333"/>
          <w:spacing w:val="0"/>
          <w:sz w:val="32"/>
          <w:szCs w:val="32"/>
          <w:shd w:val="clear" w:fill="FFFFFF"/>
        </w:rPr>
        <w:t>立足不同工作特点，强化防汛抗旱、森林防灭火、防灾减灾救灾责任制，加强应急值守，着力抓好汛前准备、预警预报、应急救援工作，发生紧急情况立即报告，及时采取有效措施，妥善应对、有效处置，全力保障人民群众生命财产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 </w:t>
      </w:r>
    </w:p>
    <w:p>
      <w:pPr>
        <w:rPr>
          <w:rFonts w:hint="eastAsia"/>
        </w:rPr>
      </w:pPr>
    </w:p>
    <w:p>
      <w:pPr>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A4784"/>
    <w:rsid w:val="46CA4784"/>
    <w:rsid w:val="70656B71"/>
    <w:rsid w:val="7EDF1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2021-11-15T00:59:00Z</dcterms:created>
  <dc:creator>静静</dc:creator>
  <cp:lastModifiedBy>静静</cp:lastModifiedBy>
  <cp:lastPrinted>2021-11-15T01:06:00Z</cp:lastPrinted>
  <dcterms:modified xsi:type="dcterms:W3CDTF">2021-11-15T01:37:10Z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8E4D9F05A91340C6A801671133FE3142</vt:lpwstr>
  </property>
</Properties>
</file>