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color w:val="auto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afterAutospacing="0" w:line="590" w:lineRule="exact"/>
        <w:jc w:val="center"/>
        <w:textAlignment w:val="auto"/>
        <w:rPr>
          <w:rFonts w:hint="default" w:ascii="Times New Roman" w:hAnsi="Times New Roman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lang w:val="en-US" w:eastAsia="zh-CN"/>
        </w:rPr>
        <w:t>谢家集区人民政府办公室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lang w:eastAsia="zh-CN"/>
        </w:rPr>
        <w:t>《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谢家集区发明专利资助暂行办法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的通知</w:t>
      </w:r>
    </w:p>
    <w:bookmarkEnd w:id="0"/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谢府办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〔201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各乡镇人民政府、街道办事处，区直各部门，市园艺场，淮钢社区管理处，淮南高新区智造园区管委会，驻区各部门：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/>
        </w:rPr>
        <w:t>经区政府同意，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现将《谢家集区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发明专利资助暂行办法》印发给你们，请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认真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遵照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执行。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645" w:rightChars="307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2017年3月7日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kern w:val="0"/>
          <w:sz w:val="44"/>
          <w:szCs w:val="44"/>
        </w:rPr>
        <w:t>谢家集区发明专利资助暂行办法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第一条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为贯彻落实创新驱动发展战略和知识产权战略，鼓励发明创造，激励自主创新，进一步加快创新型城市建设，根据《安徽省专利发展专项资金管理办法》和《淮南市专利资助实施细则》，结合本区实际，制定本办法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第二条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发明专利的资助，是对按照《专利法》、《专利法实施细则》和国际专利合作条约等有关规定依法获得的专利成果进行资助，包括：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（一）国内授权发明专利；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（二）国外授权发明专利。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第三条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资助标准：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国内授权发明专利，资助标准1.5万元/件（每个单位每年最多资助20万元）；国外授权发明专利，资助标准2万元/件(每项专利最多资助2个国家)。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第四条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申请资助应符合下列条件：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（一）本行政区域内依法设立的企业,且该发明专利申请人与专利权人为同一主体。</w:t>
      </w:r>
    </w:p>
    <w:p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（二）专利权(申请)人注册地址和授权证书记载地址均在本行政区域内；专利权人为多个主体的，仅资助第一权利人并提供其他专利权人的相关授权委托书。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（三）专利权属无纠纷或诉讼。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第五条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申请人应当提供以下材料：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（一）申请表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（二）《发明专利授权证书》的原件及复印件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（三）《发明专利申请受理通知书》原件及复印件。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（四）企业组织机构代码证原件及复印件（盖章）与经办人身份证原件及复印件。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第六条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申报时间和程序：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区科技局每年6月底前集中受理上一年度的资助申请，每年集中办理一次，符合条件的企业应在规定的时间内提交有关材料，逾期视为自动放弃。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第七条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申请资助资金的企业，应提供真实的材料和凭据。对弄虚作假、骗取资助资金的企业，一经发现，全额追回已资助的资金，并在3年内不予受理其任何资助申请。情节严重的，将按照《财政违法行为处罚处分条例》，依法追究相关责任。</w:t>
      </w:r>
    </w:p>
    <w:p>
      <w:pPr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0"/>
          <w:sz w:val="32"/>
          <w:szCs w:val="32"/>
        </w:rPr>
        <w:t>第八条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 本办法由区科技局负责解释，自发布之日起施行。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231140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65pt;margin-top:18.2pt;height:0.15pt;width:442.25pt;z-index:251660288;mso-width-relative:page;mso-height-relative:page;" filled="f" stroked="t" coordsize="21600,21600" o:gfxdata="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ayQ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6"/>
      <w:wordWrap w:val="0"/>
      <w:ind w:left="0" w:leftChars="0" w:firstLine="0" w:firstLineChars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谢家集区人民政府办公室发布     </w:t>
    </w:r>
  </w:p>
  <w:p>
    <w:pPr>
      <w:pStyle w:val="6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谢家集区人民政府行政规范性文件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EzMhBK81qMvmuUUGUdOAFjL8pfo=" w:salt="PJ1Fmit1jNgEXLo96WRhd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mUzNGJlZjMzNGYzZGVjNDM5MTRlZDAyZWJjOTMifQ=="/>
  </w:docVars>
  <w:rsids>
    <w:rsidRoot w:val="00172A27"/>
    <w:rsid w:val="019E71BD"/>
    <w:rsid w:val="01AA7D1B"/>
    <w:rsid w:val="03BE7AB1"/>
    <w:rsid w:val="04B679C3"/>
    <w:rsid w:val="07051715"/>
    <w:rsid w:val="079052BE"/>
    <w:rsid w:val="080F63D8"/>
    <w:rsid w:val="088A7F5F"/>
    <w:rsid w:val="090B72F2"/>
    <w:rsid w:val="09341458"/>
    <w:rsid w:val="0B0912D7"/>
    <w:rsid w:val="0BD0037E"/>
    <w:rsid w:val="0E2F3A82"/>
    <w:rsid w:val="0EA67BD0"/>
    <w:rsid w:val="0F046CBD"/>
    <w:rsid w:val="152D2DCA"/>
    <w:rsid w:val="15CE1DD3"/>
    <w:rsid w:val="1AB31597"/>
    <w:rsid w:val="1DEC284C"/>
    <w:rsid w:val="1E6523AC"/>
    <w:rsid w:val="1FD224BF"/>
    <w:rsid w:val="217A66EA"/>
    <w:rsid w:val="22440422"/>
    <w:rsid w:val="28E676D0"/>
    <w:rsid w:val="29C448AF"/>
    <w:rsid w:val="2DF45CF7"/>
    <w:rsid w:val="2F866E22"/>
    <w:rsid w:val="31A15F24"/>
    <w:rsid w:val="31B77767"/>
    <w:rsid w:val="36C22E36"/>
    <w:rsid w:val="395347B5"/>
    <w:rsid w:val="39A232A0"/>
    <w:rsid w:val="39D907EC"/>
    <w:rsid w:val="39E745AA"/>
    <w:rsid w:val="3B5A6BBB"/>
    <w:rsid w:val="3C5C33E5"/>
    <w:rsid w:val="3CC50082"/>
    <w:rsid w:val="3EDA13A6"/>
    <w:rsid w:val="40650E7A"/>
    <w:rsid w:val="42F058B7"/>
    <w:rsid w:val="436109F6"/>
    <w:rsid w:val="43ED1C06"/>
    <w:rsid w:val="441A38D4"/>
    <w:rsid w:val="44A9725E"/>
    <w:rsid w:val="44E3490C"/>
    <w:rsid w:val="4BC77339"/>
    <w:rsid w:val="4BEA4569"/>
    <w:rsid w:val="4C9236C5"/>
    <w:rsid w:val="4FC96B8B"/>
    <w:rsid w:val="505C172E"/>
    <w:rsid w:val="52CD24EF"/>
    <w:rsid w:val="52F46F0B"/>
    <w:rsid w:val="5377138E"/>
    <w:rsid w:val="53D8014D"/>
    <w:rsid w:val="540D401E"/>
    <w:rsid w:val="543C16DA"/>
    <w:rsid w:val="55E064E0"/>
    <w:rsid w:val="572C6D10"/>
    <w:rsid w:val="59EE36A9"/>
    <w:rsid w:val="5DC34279"/>
    <w:rsid w:val="5E6F4DA2"/>
    <w:rsid w:val="608816D1"/>
    <w:rsid w:val="60EF4E7F"/>
    <w:rsid w:val="61EC52FD"/>
    <w:rsid w:val="62035F2D"/>
    <w:rsid w:val="659C3AAC"/>
    <w:rsid w:val="662D5327"/>
    <w:rsid w:val="665233C1"/>
    <w:rsid w:val="68193668"/>
    <w:rsid w:val="68DE6DAC"/>
    <w:rsid w:val="699B6A4B"/>
    <w:rsid w:val="6A5C61DA"/>
    <w:rsid w:val="6AD9688B"/>
    <w:rsid w:val="6CF03552"/>
    <w:rsid w:val="6D0E3F22"/>
    <w:rsid w:val="6D5C4EAF"/>
    <w:rsid w:val="6F241291"/>
    <w:rsid w:val="6F702D04"/>
    <w:rsid w:val="703B4AE4"/>
    <w:rsid w:val="7AC1208A"/>
    <w:rsid w:val="7ACF0C4A"/>
    <w:rsid w:val="7BAF13D5"/>
    <w:rsid w:val="7C9011D9"/>
    <w:rsid w:val="7D1B0177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Heading #2|1"/>
    <w:basedOn w:val="1"/>
    <w:qFormat/>
    <w:uiPriority w:val="0"/>
    <w:pPr>
      <w:widowControl w:val="0"/>
      <w:shd w:val="clear" w:color="auto" w:fill="auto"/>
      <w:spacing w:after="500" w:line="569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851</Characters>
  <Lines>1</Lines>
  <Paragraphs>1</Paragraphs>
  <TotalTime>4</TotalTime>
  <ScaleCrop>false</ScaleCrop>
  <LinksUpToDate>false</LinksUpToDate>
  <CharactersWithSpaces>2540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遇健不散</cp:lastModifiedBy>
  <cp:lastPrinted>2021-10-26T03:30:00Z</cp:lastPrinted>
  <dcterms:modified xsi:type="dcterms:W3CDTF">2023-08-15T08:00:06Z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6DB62377A9604D219CE975B0F8C26EE3</vt:lpwstr>
  </property>
</Properties>
</file>