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360" w:lineRule="auto"/>
        <w:jc w:val="both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附件1：</w:t>
      </w:r>
    </w:p>
    <w:p>
      <w:pPr>
        <w:pStyle w:val="10"/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谢家集区202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年度民办学校年检安排表</w:t>
      </w:r>
    </w:p>
    <w:tbl>
      <w:tblPr>
        <w:tblStyle w:val="11"/>
        <w:tblpPr w:leftFromText="180" w:rightFromText="180" w:vertAnchor="text" w:horzAnchor="page" w:tblpX="1570" w:tblpY="280"/>
        <w:tblOverlap w:val="never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389"/>
        <w:gridCol w:w="1442"/>
        <w:gridCol w:w="5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26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组 别</w:t>
            </w:r>
          </w:p>
        </w:tc>
        <w:tc>
          <w:tcPr>
            <w:tcW w:w="73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组 长</w:t>
            </w:r>
          </w:p>
        </w:tc>
        <w:tc>
          <w:tcPr>
            <w:tcW w:w="76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成 员</w:t>
            </w:r>
          </w:p>
        </w:tc>
        <w:tc>
          <w:tcPr>
            <w:tcW w:w="2878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年检单位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626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组</w:t>
            </w:r>
          </w:p>
        </w:tc>
        <w:tc>
          <w:tcPr>
            <w:tcW w:w="73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龙加伦</w:t>
            </w:r>
          </w:p>
        </w:tc>
        <w:tc>
          <w:tcPr>
            <w:tcW w:w="76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李多侦 </w:t>
            </w:r>
          </w:p>
          <w:p>
            <w:pPr>
              <w:spacing w:line="320" w:lineRule="exact"/>
              <w:ind w:firstLine="240" w:firstLineChars="1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朱守宝</w:t>
            </w:r>
          </w:p>
          <w:p>
            <w:pPr>
              <w:spacing w:line="320" w:lineRule="exact"/>
              <w:ind w:firstLine="240" w:firstLineChars="1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李  宏</w:t>
            </w:r>
          </w:p>
          <w:p>
            <w:pPr>
              <w:spacing w:line="320" w:lineRule="exact"/>
              <w:ind w:firstLine="120" w:firstLineChars="5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▲戴泽萍</w:t>
            </w:r>
          </w:p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（年检单位挂牌督学）</w:t>
            </w:r>
          </w:p>
        </w:tc>
        <w:tc>
          <w:tcPr>
            <w:tcW w:w="2878" w:type="pct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爱之诺小井南村幼儿园、唐山智慧树幼儿园、新春幼儿园、金玉幼儿园、卧龙幼儿园、新家园幼儿园、孤堆新星幼儿园、孤堆好孩子幼儿园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</w:rPr>
              <w:t>孤堆中心幼儿园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FF0000"/>
                <w:sz w:val="24"/>
                <w:szCs w:val="24"/>
                <w:lang w:eastAsia="zh-CN"/>
              </w:rPr>
              <w:t>维爱幼儿园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626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组</w:t>
            </w:r>
          </w:p>
        </w:tc>
        <w:tc>
          <w:tcPr>
            <w:tcW w:w="73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邹纯清</w:t>
            </w:r>
          </w:p>
        </w:tc>
        <w:tc>
          <w:tcPr>
            <w:tcW w:w="7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王  磊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王荟茹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刘传海</w:t>
            </w:r>
          </w:p>
          <w:p>
            <w:pPr>
              <w:spacing w:line="320" w:lineRule="exact"/>
              <w:ind w:firstLine="120" w:firstLineChars="50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▲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朱美俊</w:t>
            </w:r>
          </w:p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（年检单位挂牌督学）</w:t>
            </w:r>
          </w:p>
        </w:tc>
        <w:tc>
          <w:tcPr>
            <w:tcW w:w="2878" w:type="pct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淮河中学、淮钢幼儿园、东华幼教谢二东村幼儿园、路东村实验幼儿园、熙城幼儿园、金叶子桂园幼儿园、乐嘟嘟金福娃幼儿园、谢三村幼儿园、芳草幼儿园、西城国际幼儿园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626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组</w:t>
            </w:r>
          </w:p>
        </w:tc>
        <w:tc>
          <w:tcPr>
            <w:tcW w:w="73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赵怡然</w:t>
            </w:r>
          </w:p>
        </w:tc>
        <w:tc>
          <w:tcPr>
            <w:tcW w:w="761" w:type="pct"/>
            <w:vAlign w:val="center"/>
          </w:tcPr>
          <w:p>
            <w:pPr>
              <w:spacing w:line="320" w:lineRule="exact"/>
              <w:ind w:left="239" w:leftChars="114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匡光俊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茜</w:t>
            </w:r>
          </w:p>
          <w:p>
            <w:pPr>
              <w:spacing w:line="320" w:lineRule="exact"/>
              <w:ind w:firstLine="120" w:firstLineChars="5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▲吴怀顺</w:t>
            </w:r>
          </w:p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（年检单位挂牌督学）</w:t>
            </w:r>
          </w:p>
        </w:tc>
        <w:tc>
          <w:tcPr>
            <w:tcW w:w="2878" w:type="pct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开景公学西校区、快乐幼儿园、河西蓝天幼儿园、李郢孜智慧树幼儿园、西都绿洲幼儿园、皖红李郢孜幼儿园、梨园幼儿园、红黄兰幼儿园、夏郢孜幼儿园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626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组</w:t>
            </w:r>
          </w:p>
        </w:tc>
        <w:tc>
          <w:tcPr>
            <w:tcW w:w="73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牛青岭</w:t>
            </w:r>
          </w:p>
        </w:tc>
        <w:tc>
          <w:tcPr>
            <w:tcW w:w="761" w:type="pct"/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梅  冰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刘  波</w:t>
            </w:r>
          </w:p>
          <w:p>
            <w:pPr>
              <w:spacing w:line="320" w:lineRule="exact"/>
              <w:ind w:firstLine="120" w:firstLineChars="50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▲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王绍来</w:t>
            </w:r>
          </w:p>
          <w:p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（年检单位挂牌督学）</w:t>
            </w:r>
          </w:p>
        </w:tc>
        <w:tc>
          <w:tcPr>
            <w:tcW w:w="2878" w:type="pct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朱集新世纪幼儿园、杨公镇中心幼儿园、孙庙育才幼儿园、杨公宝宝乐幼儿园、朱集蓝天幼儿园、孙庙启明星幼儿园、孙庙星海幼儿园、鸿朗阳光城幼儿园、西城嘉园幼儿园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626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组</w:t>
            </w:r>
          </w:p>
        </w:tc>
        <w:tc>
          <w:tcPr>
            <w:tcW w:w="73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杨  勇</w:t>
            </w:r>
          </w:p>
        </w:tc>
        <w:tc>
          <w:tcPr>
            <w:tcW w:w="761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单冬梅</w:t>
            </w:r>
          </w:p>
          <w:p>
            <w:pPr>
              <w:spacing w:line="320" w:lineRule="exact"/>
              <w:ind w:firstLine="240" w:firstLineChars="1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朱  勇</w:t>
            </w:r>
          </w:p>
          <w:p>
            <w:pPr>
              <w:spacing w:line="320" w:lineRule="exact"/>
              <w:ind w:firstLine="120" w:firstLineChars="50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▲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王小华</w:t>
            </w:r>
          </w:p>
          <w:p>
            <w:pPr>
              <w:spacing w:line="320" w:lineRule="exact"/>
              <w:rPr>
                <w:rFonts w:hint="eastAsia"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（年检单位挂牌督学）</w:t>
            </w:r>
          </w:p>
        </w:tc>
        <w:tc>
          <w:tcPr>
            <w:tcW w:w="2878" w:type="pct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望峰岗育才幼儿园、望升幼儿园、东华鑫城幼儿园、芳草幼教机西幼儿园、金色摇篮幼儿园、金色摇篮淮望二期幼儿园、东华幼教燕子幼儿园、春晓优贝幼儿园、同年同梦幼儿园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注：1.姓名前带▲为各组联络员。</w:t>
      </w:r>
    </w:p>
    <w:p>
      <w:pPr>
        <w:spacing w:line="500" w:lineRule="exact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  <w:sectPr>
          <w:pgSz w:w="11906" w:h="16838"/>
          <w:pgMar w:top="1383" w:right="1446" w:bottom="1327" w:left="1446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_GB2312"/>
          <w:sz w:val="24"/>
          <w:szCs w:val="24"/>
        </w:rPr>
        <w:t>2. 年检工作从202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_GB2312"/>
          <w:sz w:val="24"/>
          <w:szCs w:val="24"/>
        </w:rPr>
        <w:t>年4月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_GB2312"/>
          <w:sz w:val="24"/>
          <w:szCs w:val="24"/>
        </w:rPr>
        <w:t>日开始，至4月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26</w:t>
      </w:r>
      <w:r>
        <w:rPr>
          <w:rFonts w:hint="eastAsia" w:ascii="仿宋" w:hAnsi="仿宋" w:eastAsia="仿宋" w:cs="仿宋_GB2312"/>
          <w:sz w:val="24"/>
          <w:szCs w:val="24"/>
        </w:rPr>
        <w:t>日结束，具体时间各组自行安排并由联络员提前通知年检单位。</w:t>
      </w:r>
    </w:p>
    <w:p>
      <w:pPr>
        <w:spacing w:line="520" w:lineRule="exact"/>
        <w:rPr>
          <w:rFonts w:ascii="仿宋" w:hAnsi="仿宋" w:eastAsia="仿宋" w:cs="仿宋_GB2312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5</w:t>
    </w:r>
    <w:r>
      <w:rPr>
        <w:rStyle w:val="14"/>
      </w:rP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YyZmQxMzQ1MWMxMWZhOGEwOTI4YjMyZmRiMjBlN2MifQ=="/>
  </w:docVars>
  <w:rsids>
    <w:rsidRoot w:val="004707C8"/>
    <w:rsid w:val="00004670"/>
    <w:rsid w:val="000129D7"/>
    <w:rsid w:val="00035FCE"/>
    <w:rsid w:val="00050420"/>
    <w:rsid w:val="00050A63"/>
    <w:rsid w:val="00057E56"/>
    <w:rsid w:val="000710D9"/>
    <w:rsid w:val="00076CCB"/>
    <w:rsid w:val="00080BE7"/>
    <w:rsid w:val="000A1FC3"/>
    <w:rsid w:val="00105159"/>
    <w:rsid w:val="001114FC"/>
    <w:rsid w:val="001315A2"/>
    <w:rsid w:val="0019728D"/>
    <w:rsid w:val="001A1EA9"/>
    <w:rsid w:val="001B12FD"/>
    <w:rsid w:val="001B1C3A"/>
    <w:rsid w:val="001C7E23"/>
    <w:rsid w:val="001F48C2"/>
    <w:rsid w:val="001F63A1"/>
    <w:rsid w:val="00214E4C"/>
    <w:rsid w:val="00217C86"/>
    <w:rsid w:val="00231102"/>
    <w:rsid w:val="002417DF"/>
    <w:rsid w:val="00241ECF"/>
    <w:rsid w:val="00244F68"/>
    <w:rsid w:val="00261584"/>
    <w:rsid w:val="00286A52"/>
    <w:rsid w:val="002905E1"/>
    <w:rsid w:val="002A7825"/>
    <w:rsid w:val="002B5219"/>
    <w:rsid w:val="002B55E6"/>
    <w:rsid w:val="002C07DE"/>
    <w:rsid w:val="002C6543"/>
    <w:rsid w:val="002F37F9"/>
    <w:rsid w:val="002F6659"/>
    <w:rsid w:val="00342324"/>
    <w:rsid w:val="00346E6A"/>
    <w:rsid w:val="003579BB"/>
    <w:rsid w:val="00360418"/>
    <w:rsid w:val="0038061E"/>
    <w:rsid w:val="0039033E"/>
    <w:rsid w:val="003A3DEA"/>
    <w:rsid w:val="003C3591"/>
    <w:rsid w:val="003D08D9"/>
    <w:rsid w:val="003D0BAC"/>
    <w:rsid w:val="003E7D19"/>
    <w:rsid w:val="003F16D0"/>
    <w:rsid w:val="00440B7F"/>
    <w:rsid w:val="00441FF5"/>
    <w:rsid w:val="00455709"/>
    <w:rsid w:val="00455DAE"/>
    <w:rsid w:val="0046020C"/>
    <w:rsid w:val="004707C8"/>
    <w:rsid w:val="004825EE"/>
    <w:rsid w:val="004B5A11"/>
    <w:rsid w:val="004D1070"/>
    <w:rsid w:val="004D482F"/>
    <w:rsid w:val="00537AF9"/>
    <w:rsid w:val="00542396"/>
    <w:rsid w:val="00564FD5"/>
    <w:rsid w:val="0057353F"/>
    <w:rsid w:val="00574CD5"/>
    <w:rsid w:val="00580F72"/>
    <w:rsid w:val="0058145E"/>
    <w:rsid w:val="00581835"/>
    <w:rsid w:val="005863E1"/>
    <w:rsid w:val="005C0E88"/>
    <w:rsid w:val="005E2E84"/>
    <w:rsid w:val="006427F9"/>
    <w:rsid w:val="006441F2"/>
    <w:rsid w:val="00662FC2"/>
    <w:rsid w:val="00691B9B"/>
    <w:rsid w:val="00693325"/>
    <w:rsid w:val="006E093B"/>
    <w:rsid w:val="006F2B5D"/>
    <w:rsid w:val="006F5FF7"/>
    <w:rsid w:val="00710044"/>
    <w:rsid w:val="0071212E"/>
    <w:rsid w:val="00720155"/>
    <w:rsid w:val="007210A3"/>
    <w:rsid w:val="00755E5F"/>
    <w:rsid w:val="0077799A"/>
    <w:rsid w:val="007E476B"/>
    <w:rsid w:val="007F2F4C"/>
    <w:rsid w:val="00822CA3"/>
    <w:rsid w:val="00837BE0"/>
    <w:rsid w:val="008529B0"/>
    <w:rsid w:val="00882A45"/>
    <w:rsid w:val="00885404"/>
    <w:rsid w:val="00886EB5"/>
    <w:rsid w:val="00891B9E"/>
    <w:rsid w:val="00892DC2"/>
    <w:rsid w:val="00896EAD"/>
    <w:rsid w:val="008A0432"/>
    <w:rsid w:val="008A7725"/>
    <w:rsid w:val="008C5BA9"/>
    <w:rsid w:val="008D27E7"/>
    <w:rsid w:val="008E3DF6"/>
    <w:rsid w:val="008F74CE"/>
    <w:rsid w:val="0090082C"/>
    <w:rsid w:val="00912881"/>
    <w:rsid w:val="009312DD"/>
    <w:rsid w:val="0093737A"/>
    <w:rsid w:val="009459DE"/>
    <w:rsid w:val="00956176"/>
    <w:rsid w:val="00962089"/>
    <w:rsid w:val="00977152"/>
    <w:rsid w:val="00981B62"/>
    <w:rsid w:val="00981FC8"/>
    <w:rsid w:val="009A1D0D"/>
    <w:rsid w:val="009A23DF"/>
    <w:rsid w:val="009A75A2"/>
    <w:rsid w:val="00A5068F"/>
    <w:rsid w:val="00A558BF"/>
    <w:rsid w:val="00AA3670"/>
    <w:rsid w:val="00AA3DCE"/>
    <w:rsid w:val="00AB3AAE"/>
    <w:rsid w:val="00AC2CB1"/>
    <w:rsid w:val="00AE1831"/>
    <w:rsid w:val="00AE39B6"/>
    <w:rsid w:val="00AF7870"/>
    <w:rsid w:val="00B336C3"/>
    <w:rsid w:val="00B47B26"/>
    <w:rsid w:val="00B53D3B"/>
    <w:rsid w:val="00B92148"/>
    <w:rsid w:val="00B92437"/>
    <w:rsid w:val="00B970AB"/>
    <w:rsid w:val="00BA6392"/>
    <w:rsid w:val="00BB4EBD"/>
    <w:rsid w:val="00BC0235"/>
    <w:rsid w:val="00BC030F"/>
    <w:rsid w:val="00BC0F53"/>
    <w:rsid w:val="00BD7BA3"/>
    <w:rsid w:val="00BE22E9"/>
    <w:rsid w:val="00BF3BE6"/>
    <w:rsid w:val="00C072FC"/>
    <w:rsid w:val="00C111A2"/>
    <w:rsid w:val="00C1221F"/>
    <w:rsid w:val="00C16479"/>
    <w:rsid w:val="00C16877"/>
    <w:rsid w:val="00C20C29"/>
    <w:rsid w:val="00C33464"/>
    <w:rsid w:val="00C34907"/>
    <w:rsid w:val="00C45517"/>
    <w:rsid w:val="00C53A78"/>
    <w:rsid w:val="00C576BA"/>
    <w:rsid w:val="00C618EA"/>
    <w:rsid w:val="00C81510"/>
    <w:rsid w:val="00C93012"/>
    <w:rsid w:val="00C93D0D"/>
    <w:rsid w:val="00CB5E7A"/>
    <w:rsid w:val="00CB7C1B"/>
    <w:rsid w:val="00CE1412"/>
    <w:rsid w:val="00CE5626"/>
    <w:rsid w:val="00CF2732"/>
    <w:rsid w:val="00CF5586"/>
    <w:rsid w:val="00D261D0"/>
    <w:rsid w:val="00D3043C"/>
    <w:rsid w:val="00D443CD"/>
    <w:rsid w:val="00D6213D"/>
    <w:rsid w:val="00D66500"/>
    <w:rsid w:val="00D97C6B"/>
    <w:rsid w:val="00DA284E"/>
    <w:rsid w:val="00DA360D"/>
    <w:rsid w:val="00DA74B7"/>
    <w:rsid w:val="00DD72CA"/>
    <w:rsid w:val="00DF2D3E"/>
    <w:rsid w:val="00E03028"/>
    <w:rsid w:val="00E04BAD"/>
    <w:rsid w:val="00E45E2F"/>
    <w:rsid w:val="00E51C1D"/>
    <w:rsid w:val="00E66D33"/>
    <w:rsid w:val="00E71FEB"/>
    <w:rsid w:val="00E766E8"/>
    <w:rsid w:val="00E82207"/>
    <w:rsid w:val="00E859CB"/>
    <w:rsid w:val="00EC61E7"/>
    <w:rsid w:val="00EC7A42"/>
    <w:rsid w:val="00EE662E"/>
    <w:rsid w:val="00EF0B1A"/>
    <w:rsid w:val="00F07B36"/>
    <w:rsid w:val="00F41815"/>
    <w:rsid w:val="00F50DA8"/>
    <w:rsid w:val="00F83DF9"/>
    <w:rsid w:val="00FB41C0"/>
    <w:rsid w:val="00FB4D44"/>
    <w:rsid w:val="00FD0437"/>
    <w:rsid w:val="00FD49F8"/>
    <w:rsid w:val="00FE62D1"/>
    <w:rsid w:val="05E7143C"/>
    <w:rsid w:val="09F550AC"/>
    <w:rsid w:val="0C1801DD"/>
    <w:rsid w:val="0CEA29D1"/>
    <w:rsid w:val="17AE3C0A"/>
    <w:rsid w:val="1C70799A"/>
    <w:rsid w:val="1F19078D"/>
    <w:rsid w:val="22431A8C"/>
    <w:rsid w:val="2B4067DF"/>
    <w:rsid w:val="3083533A"/>
    <w:rsid w:val="32586376"/>
    <w:rsid w:val="3565581A"/>
    <w:rsid w:val="3A5E5D01"/>
    <w:rsid w:val="4E072E5F"/>
    <w:rsid w:val="5F445E26"/>
    <w:rsid w:val="60A53F61"/>
    <w:rsid w:val="67BB1602"/>
    <w:rsid w:val="689743D9"/>
    <w:rsid w:val="748B0693"/>
    <w:rsid w:val="75727F17"/>
    <w:rsid w:val="782776D1"/>
    <w:rsid w:val="794A7AD8"/>
    <w:rsid w:val="7E67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99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Times New Roman" w:cs="宋体"/>
      <w:b/>
      <w:bCs/>
      <w:kern w:val="36"/>
      <w:sz w:val="48"/>
      <w:szCs w:val="4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2"/>
    <w:autoRedefine/>
    <w:semiHidden/>
    <w:qFormat/>
    <w:uiPriority w:val="99"/>
    <w:pPr>
      <w:shd w:val="clear" w:color="auto" w:fill="000080"/>
    </w:pPr>
  </w:style>
  <w:style w:type="paragraph" w:styleId="4">
    <w:name w:val="Body Text"/>
    <w:basedOn w:val="1"/>
    <w:link w:val="29"/>
    <w:autoRedefine/>
    <w:qFormat/>
    <w:uiPriority w:val="99"/>
    <w:pPr>
      <w:adjustRightInd w:val="0"/>
      <w:spacing w:line="360" w:lineRule="auto"/>
      <w:textAlignment w:val="baseline"/>
    </w:pPr>
    <w:rPr>
      <w:rFonts w:ascii="Times New Roman" w:hAnsi="Times New Roman" w:eastAsia="楷体_GB2312"/>
      <w:b/>
      <w:kern w:val="0"/>
      <w:sz w:val="18"/>
      <w:szCs w:val="28"/>
    </w:rPr>
  </w:style>
  <w:style w:type="paragraph" w:styleId="5">
    <w:name w:val="Date"/>
    <w:basedOn w:val="1"/>
    <w:next w:val="1"/>
    <w:link w:val="21"/>
    <w:autoRedefine/>
    <w:qFormat/>
    <w:uiPriority w:val="99"/>
    <w:pPr>
      <w:ind w:left="100" w:leftChars="2500"/>
    </w:pPr>
  </w:style>
  <w:style w:type="paragraph" w:styleId="6">
    <w:name w:val="Body Text Indent 2"/>
    <w:basedOn w:val="1"/>
    <w:link w:val="30"/>
    <w:autoRedefine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link w:val="28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basedOn w:val="12"/>
    <w:autoRedefine/>
    <w:qFormat/>
    <w:locked/>
    <w:uiPriority w:val="99"/>
    <w:rPr>
      <w:rFonts w:cs="Times New Roman"/>
      <w:b/>
      <w:bCs/>
    </w:rPr>
  </w:style>
  <w:style w:type="character" w:styleId="14">
    <w:name w:val="page number"/>
    <w:basedOn w:val="12"/>
    <w:autoRedefine/>
    <w:qFormat/>
    <w:uiPriority w:val="99"/>
    <w:rPr>
      <w:rFonts w:cs="Times New Roman"/>
    </w:rPr>
  </w:style>
  <w:style w:type="character" w:styleId="15">
    <w:name w:val="FollowedHyperlink"/>
    <w:basedOn w:val="12"/>
    <w:autoRedefine/>
    <w:qFormat/>
    <w:uiPriority w:val="99"/>
    <w:rPr>
      <w:rFonts w:cs="Times New Roman"/>
      <w:color w:val="800080"/>
      <w:u w:val="single"/>
    </w:rPr>
  </w:style>
  <w:style w:type="character" w:styleId="16">
    <w:name w:val="HTML Typewriter"/>
    <w:basedOn w:val="12"/>
    <w:autoRedefine/>
    <w:qFormat/>
    <w:uiPriority w:val="99"/>
    <w:rPr>
      <w:rFonts w:ascii="宋体" w:hAnsi="宋体" w:eastAsia="宋体" w:cs="宋体"/>
      <w:sz w:val="24"/>
      <w:szCs w:val="24"/>
    </w:rPr>
  </w:style>
  <w:style w:type="character" w:styleId="17">
    <w:name w:val="Hyperlink"/>
    <w:basedOn w:val="12"/>
    <w:autoRedefine/>
    <w:qFormat/>
    <w:uiPriority w:val="99"/>
    <w:rPr>
      <w:rFonts w:cs="Times New Roman"/>
      <w:color w:val="0000FF"/>
      <w:u w:val="single"/>
    </w:rPr>
  </w:style>
  <w:style w:type="character" w:customStyle="1" w:styleId="18">
    <w:name w:val="标题 1 Char"/>
    <w:basedOn w:val="12"/>
    <w:link w:val="2"/>
    <w:autoRedefine/>
    <w:qFormat/>
    <w:locked/>
    <w:uiPriority w:val="99"/>
    <w:rPr>
      <w:rFonts w:asci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19">
    <w:name w:val="页眉 Char"/>
    <w:basedOn w:val="12"/>
    <w:link w:val="9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脚 Char"/>
    <w:basedOn w:val="12"/>
    <w:link w:val="8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日期 Char"/>
    <w:basedOn w:val="12"/>
    <w:link w:val="5"/>
    <w:autoRedefine/>
    <w:qFormat/>
    <w:locked/>
    <w:uiPriority w:val="99"/>
    <w:rPr>
      <w:rFonts w:ascii="Calibri" w:hAnsi="Calibri" w:eastAsia="宋体" w:cs="Times New Roman"/>
      <w:kern w:val="2"/>
      <w:sz w:val="22"/>
      <w:szCs w:val="22"/>
      <w:lang w:val="en-US" w:eastAsia="zh-CN" w:bidi="ar-SA"/>
    </w:rPr>
  </w:style>
  <w:style w:type="character" w:customStyle="1" w:styleId="22">
    <w:name w:val="mod_font08_t1"/>
    <w:basedOn w:val="12"/>
    <w:autoRedefine/>
    <w:qFormat/>
    <w:uiPriority w:val="99"/>
    <w:rPr>
      <w:rFonts w:ascii="Arial" w:hAnsi="Arial" w:cs="Arial"/>
      <w:color w:val="666666"/>
    </w:rPr>
  </w:style>
  <w:style w:type="character" w:customStyle="1" w:styleId="23">
    <w:name w:val="mod_font081"/>
    <w:basedOn w:val="12"/>
    <w:autoRedefine/>
    <w:qFormat/>
    <w:uiPriority w:val="99"/>
    <w:rPr>
      <w:rFonts w:ascii="Arial" w:hAnsi="Arial" w:cs="Arial"/>
      <w:color w:val="000000"/>
      <w:u w:val="none"/>
    </w:rPr>
  </w:style>
  <w:style w:type="paragraph" w:customStyle="1" w:styleId="24">
    <w:name w:val="z-窗体顶端1"/>
    <w:basedOn w:val="1"/>
    <w:next w:val="1"/>
    <w:link w:val="25"/>
    <w:autoRedefine/>
    <w:semiHidden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5">
    <w:name w:val="z-窗体顶端 Char"/>
    <w:basedOn w:val="12"/>
    <w:link w:val="24"/>
    <w:autoRedefine/>
    <w:semiHidden/>
    <w:qFormat/>
    <w:locked/>
    <w:uiPriority w:val="99"/>
    <w:rPr>
      <w:rFonts w:ascii="Arial" w:hAnsi="Arial" w:eastAsia="宋体" w:cs="Arial"/>
      <w:vanish/>
      <w:sz w:val="16"/>
      <w:szCs w:val="16"/>
      <w:lang w:val="en-US" w:eastAsia="zh-CN" w:bidi="ar-SA"/>
    </w:rPr>
  </w:style>
  <w:style w:type="paragraph" w:customStyle="1" w:styleId="26">
    <w:name w:val="z-窗体底端1"/>
    <w:basedOn w:val="1"/>
    <w:next w:val="1"/>
    <w:link w:val="27"/>
    <w:autoRedefine/>
    <w:semiHidden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7">
    <w:name w:val="z-窗体底端 Char"/>
    <w:basedOn w:val="12"/>
    <w:link w:val="26"/>
    <w:autoRedefine/>
    <w:semiHidden/>
    <w:qFormat/>
    <w:locked/>
    <w:uiPriority w:val="99"/>
    <w:rPr>
      <w:rFonts w:ascii="Arial" w:hAnsi="Arial" w:eastAsia="宋体" w:cs="Arial"/>
      <w:vanish/>
      <w:sz w:val="16"/>
      <w:szCs w:val="16"/>
      <w:lang w:val="en-US" w:eastAsia="zh-CN" w:bidi="ar-SA"/>
    </w:rPr>
  </w:style>
  <w:style w:type="character" w:customStyle="1" w:styleId="28">
    <w:name w:val="批注框文本 Char"/>
    <w:basedOn w:val="12"/>
    <w:link w:val="7"/>
    <w:autoRedefine/>
    <w:semiHidden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29">
    <w:name w:val="正文文本 Char"/>
    <w:basedOn w:val="12"/>
    <w:link w:val="4"/>
    <w:autoRedefine/>
    <w:qFormat/>
    <w:locked/>
    <w:uiPriority w:val="99"/>
    <w:rPr>
      <w:rFonts w:eastAsia="楷体_GB2312" w:cs="Times New Roman"/>
      <w:b/>
      <w:sz w:val="28"/>
      <w:szCs w:val="28"/>
      <w:lang w:val="en-US" w:eastAsia="zh-CN" w:bidi="ar-SA"/>
    </w:rPr>
  </w:style>
  <w:style w:type="character" w:customStyle="1" w:styleId="30">
    <w:name w:val="正文文本缩进 2 Char"/>
    <w:basedOn w:val="12"/>
    <w:link w:val="6"/>
    <w:autoRedefine/>
    <w:qFormat/>
    <w:locked/>
    <w:uiPriority w:val="99"/>
    <w:rPr>
      <w:rFonts w:ascii="Calibri" w:hAnsi="Calibri" w:eastAsia="宋体" w:cs="Times New Roman"/>
      <w:kern w:val="2"/>
      <w:sz w:val="22"/>
      <w:szCs w:val="22"/>
      <w:lang w:val="en-US" w:eastAsia="zh-CN" w:bidi="ar-SA"/>
    </w:rPr>
  </w:style>
  <w:style w:type="paragraph" w:customStyle="1" w:styleId="31">
    <w:name w:val="Char Char Char Char Char Char Char"/>
    <w:basedOn w:val="1"/>
    <w:autoRedefine/>
    <w:qFormat/>
    <w:uiPriority w:val="99"/>
    <w:pPr>
      <w:ind w:firstLine="617" w:firstLineChars="257"/>
    </w:pPr>
    <w:rPr>
      <w:rFonts w:ascii="仿宋_GB2312" w:hAnsi="Tahoma" w:eastAsia="仿宋_GB2312" w:cs="Arial"/>
      <w:sz w:val="24"/>
      <w:szCs w:val="24"/>
    </w:rPr>
  </w:style>
  <w:style w:type="character" w:customStyle="1" w:styleId="32">
    <w:name w:val="文档结构图 Char"/>
    <w:basedOn w:val="12"/>
    <w:link w:val="3"/>
    <w:autoRedefine/>
    <w:semiHidden/>
    <w:qFormat/>
    <w:locked/>
    <w:uiPriority w:val="99"/>
    <w:rPr>
      <w:rFonts w:ascii="Calibri" w:hAnsi="Calibri" w:eastAsia="宋体" w:cs="Times New Roman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317</Words>
  <Characters>1811</Characters>
  <Lines>15</Lines>
  <Paragraphs>4</Paragraphs>
  <TotalTime>22</TotalTime>
  <ScaleCrop>false</ScaleCrop>
  <LinksUpToDate>false</LinksUpToDate>
  <CharactersWithSpaces>2124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2019-03-29T03:28:00Z</dcterms:created>
  <dc:creator>Users</dc:creator>
  <cp:lastModifiedBy>小鑫</cp:lastModifiedBy>
  <cp:lastPrinted>2024-04-11T02:41:58Z</cp:lastPrinted>
  <dcterms:modified xsi:type="dcterms:W3CDTF">2024-04-11T02:42:05Z</dcterms:modified>
  <dc:title>谢教体[2019]  号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CE8AD8E33D644C5ABC804A0597E29741</vt:lpwstr>
  </property>
</Properties>
</file>