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4FAB">
      <w:pPr>
        <w:jc w:val="center"/>
        <w:rPr>
          <w:rFonts w:hint="eastAsia" w:ascii="方正小标宋简体" w:hAns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val="en-US" w:eastAsia="zh-CN"/>
        </w:rPr>
        <w:t>谢家集区人民政府继续保留的</w:t>
      </w: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eastAsia="zh-CN"/>
        </w:rPr>
        <w:t>行政规范性文件目录</w:t>
      </w:r>
    </w:p>
    <w:tbl>
      <w:tblPr>
        <w:tblStyle w:val="2"/>
        <w:tblW w:w="0" w:type="auto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060"/>
        <w:gridCol w:w="3583"/>
        <w:gridCol w:w="2017"/>
      </w:tblGrid>
      <w:tr w14:paraId="41C1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top"/>
          </w:tcPr>
          <w:p w14:paraId="3F4266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060" w:type="dxa"/>
            <w:noWrap w:val="0"/>
            <w:vAlign w:val="top"/>
          </w:tcPr>
          <w:p w14:paraId="06E8C43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文件名称</w:t>
            </w:r>
          </w:p>
        </w:tc>
        <w:tc>
          <w:tcPr>
            <w:tcW w:w="3583" w:type="dxa"/>
            <w:noWrap w:val="0"/>
            <w:vAlign w:val="top"/>
          </w:tcPr>
          <w:p w14:paraId="230AEAA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发文字号</w:t>
            </w:r>
          </w:p>
        </w:tc>
        <w:tc>
          <w:tcPr>
            <w:tcW w:w="2017" w:type="dxa"/>
            <w:noWrap w:val="0"/>
            <w:vAlign w:val="top"/>
          </w:tcPr>
          <w:p w14:paraId="1E6664C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EE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5" w:type="dxa"/>
            <w:noWrap w:val="0"/>
            <w:vAlign w:val="center"/>
          </w:tcPr>
          <w:p w14:paraId="67E16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noWrap w:val="0"/>
            <w:vAlign w:val="center"/>
          </w:tcPr>
          <w:p w14:paraId="2DEF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关于印发谢家集区质量强区工作实施方案的通知</w:t>
            </w:r>
          </w:p>
        </w:tc>
        <w:tc>
          <w:tcPr>
            <w:tcW w:w="3583" w:type="dxa"/>
            <w:noWrap w:val="0"/>
            <w:vAlign w:val="center"/>
          </w:tcPr>
          <w:p w14:paraId="1FA47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谢府办〔2016〕6号</w:t>
            </w:r>
          </w:p>
        </w:tc>
        <w:tc>
          <w:tcPr>
            <w:tcW w:w="2017" w:type="dxa"/>
            <w:noWrap w:val="0"/>
            <w:vAlign w:val="center"/>
          </w:tcPr>
          <w:p w14:paraId="3D6EF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A59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 w14:paraId="63F82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60" w:type="dxa"/>
            <w:noWrap w:val="0"/>
            <w:vAlign w:val="center"/>
          </w:tcPr>
          <w:p w14:paraId="5CE2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关于印发谢家集区全面推进“双随机、一公开”和联合惩戒工作实施方案的通知</w:t>
            </w:r>
          </w:p>
        </w:tc>
        <w:tc>
          <w:tcPr>
            <w:tcW w:w="3583" w:type="dxa"/>
            <w:noWrap w:val="0"/>
            <w:vAlign w:val="center"/>
          </w:tcPr>
          <w:p w14:paraId="1DF32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谢府办秘〔2017〕89号</w:t>
            </w:r>
          </w:p>
        </w:tc>
        <w:tc>
          <w:tcPr>
            <w:tcW w:w="2017" w:type="dxa"/>
            <w:noWrap w:val="0"/>
            <w:vAlign w:val="center"/>
          </w:tcPr>
          <w:p w14:paraId="4A930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648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5" w:type="dxa"/>
            <w:noWrap w:val="0"/>
            <w:vAlign w:val="center"/>
          </w:tcPr>
          <w:p w14:paraId="60D5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0" w:type="dxa"/>
            <w:noWrap w:val="0"/>
            <w:vAlign w:val="center"/>
          </w:tcPr>
          <w:p w14:paraId="30748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关于印发《谢家集区人民政府关于建立残疾儿童康复救助制度的实施方案》的通知</w:t>
            </w:r>
          </w:p>
        </w:tc>
        <w:tc>
          <w:tcPr>
            <w:tcW w:w="3583" w:type="dxa"/>
            <w:noWrap w:val="0"/>
            <w:vAlign w:val="center"/>
          </w:tcPr>
          <w:p w14:paraId="5FEB8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谢府〔2019〕13号</w:t>
            </w:r>
          </w:p>
        </w:tc>
        <w:tc>
          <w:tcPr>
            <w:tcW w:w="2017" w:type="dxa"/>
            <w:noWrap w:val="0"/>
            <w:vAlign w:val="center"/>
          </w:tcPr>
          <w:p w14:paraId="007D7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23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5" w:type="dxa"/>
            <w:noWrap w:val="0"/>
            <w:vAlign w:val="center"/>
          </w:tcPr>
          <w:p w14:paraId="22352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60" w:type="dxa"/>
            <w:noWrap w:val="0"/>
            <w:vAlign w:val="center"/>
          </w:tcPr>
          <w:p w14:paraId="16DA1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谢家集区人民政府办公室关于印发《谢家集区质量品牌升级工程奖励办法》的通知</w:t>
            </w:r>
          </w:p>
        </w:tc>
        <w:tc>
          <w:tcPr>
            <w:tcW w:w="3583" w:type="dxa"/>
            <w:noWrap w:val="0"/>
            <w:vAlign w:val="center"/>
          </w:tcPr>
          <w:p w14:paraId="5BF95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谢府办秘〔2022〕27号</w:t>
            </w:r>
          </w:p>
        </w:tc>
        <w:tc>
          <w:tcPr>
            <w:tcW w:w="2017" w:type="dxa"/>
            <w:noWrap w:val="0"/>
            <w:vAlign w:val="center"/>
          </w:tcPr>
          <w:p w14:paraId="5CB50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C1F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85" w:type="dxa"/>
            <w:noWrap w:val="0"/>
            <w:vAlign w:val="center"/>
          </w:tcPr>
          <w:p w14:paraId="2218D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60" w:type="dxa"/>
            <w:noWrap w:val="0"/>
            <w:vAlign w:val="center"/>
          </w:tcPr>
          <w:p w14:paraId="19965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关于进一步加强全区国有资产监督管理的通知</w:t>
            </w:r>
          </w:p>
        </w:tc>
        <w:tc>
          <w:tcPr>
            <w:tcW w:w="3583" w:type="dxa"/>
            <w:noWrap w:val="0"/>
            <w:vAlign w:val="center"/>
          </w:tcPr>
          <w:p w14:paraId="6EC65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谢府办秘〔2024〕11号</w:t>
            </w:r>
          </w:p>
        </w:tc>
        <w:tc>
          <w:tcPr>
            <w:tcW w:w="2017" w:type="dxa"/>
            <w:noWrap w:val="0"/>
            <w:vAlign w:val="center"/>
          </w:tcPr>
          <w:p w14:paraId="3EB30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637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5" w:type="dxa"/>
            <w:noWrap w:val="0"/>
            <w:vAlign w:val="center"/>
          </w:tcPr>
          <w:p w14:paraId="7724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60" w:type="dxa"/>
            <w:noWrap w:val="0"/>
            <w:vAlign w:val="center"/>
          </w:tcPr>
          <w:p w14:paraId="6814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谢家集区政府采购及工程建设招标管理办法</w:t>
            </w:r>
          </w:p>
        </w:tc>
        <w:tc>
          <w:tcPr>
            <w:tcW w:w="3583" w:type="dxa"/>
            <w:noWrap w:val="0"/>
            <w:vAlign w:val="center"/>
          </w:tcPr>
          <w:p w14:paraId="7B2C2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谢府办秘[2024]23号</w:t>
            </w:r>
          </w:p>
        </w:tc>
        <w:tc>
          <w:tcPr>
            <w:tcW w:w="2017" w:type="dxa"/>
            <w:noWrap w:val="0"/>
            <w:vAlign w:val="center"/>
          </w:tcPr>
          <w:p w14:paraId="4340C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DF2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5" w:type="dxa"/>
            <w:noWrap w:val="0"/>
            <w:vAlign w:val="center"/>
          </w:tcPr>
          <w:p w14:paraId="11906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60" w:type="dxa"/>
            <w:noWrap w:val="0"/>
            <w:vAlign w:val="center"/>
          </w:tcPr>
          <w:p w14:paraId="270E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谢家集区人民政府关于印发《谢家集区水产养殖捕捞管理办法》的通知</w:t>
            </w:r>
          </w:p>
        </w:tc>
        <w:tc>
          <w:tcPr>
            <w:tcW w:w="3583" w:type="dxa"/>
            <w:noWrap w:val="0"/>
            <w:vAlign w:val="center"/>
          </w:tcPr>
          <w:p w14:paraId="32394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谢府办[2025]7号</w:t>
            </w:r>
          </w:p>
        </w:tc>
        <w:tc>
          <w:tcPr>
            <w:tcW w:w="2017" w:type="dxa"/>
            <w:noWrap w:val="0"/>
            <w:vAlign w:val="center"/>
          </w:tcPr>
          <w:p w14:paraId="70597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0CC76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szCs w:val="32"/>
          <w:lang w:val="en-US" w:eastAsia="zh-CN"/>
        </w:rPr>
      </w:pPr>
    </w:p>
    <w:p w14:paraId="75C41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szCs w:val="32"/>
          <w:lang w:val="en-US" w:eastAsia="zh-CN"/>
        </w:rPr>
      </w:pPr>
    </w:p>
    <w:p w14:paraId="5B3D2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val="en-US" w:eastAsia="zh-CN"/>
        </w:rPr>
        <w:t>谢家集区人民政府废止的</w:t>
      </w: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eastAsia="zh-CN"/>
        </w:rPr>
        <w:t>行政规范性文件目录</w:t>
      </w:r>
    </w:p>
    <w:p w14:paraId="4ED54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szCs w:val="32"/>
        </w:rPr>
      </w:pPr>
    </w:p>
    <w:tbl>
      <w:tblPr>
        <w:tblStyle w:val="2"/>
        <w:tblW w:w="0" w:type="auto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060"/>
        <w:gridCol w:w="3583"/>
        <w:gridCol w:w="2017"/>
      </w:tblGrid>
      <w:tr w14:paraId="4067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top"/>
          </w:tcPr>
          <w:p w14:paraId="53F6449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060" w:type="dxa"/>
            <w:noWrap w:val="0"/>
            <w:vAlign w:val="top"/>
          </w:tcPr>
          <w:p w14:paraId="3A618D0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文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件名称</w:t>
            </w:r>
          </w:p>
        </w:tc>
        <w:tc>
          <w:tcPr>
            <w:tcW w:w="3583" w:type="dxa"/>
            <w:noWrap w:val="0"/>
            <w:vAlign w:val="top"/>
          </w:tcPr>
          <w:p w14:paraId="37CB982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发文字号</w:t>
            </w:r>
          </w:p>
        </w:tc>
        <w:tc>
          <w:tcPr>
            <w:tcW w:w="2017" w:type="dxa"/>
            <w:noWrap w:val="0"/>
            <w:vAlign w:val="top"/>
          </w:tcPr>
          <w:p w14:paraId="261C4B9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3EF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top"/>
          </w:tcPr>
          <w:p w14:paraId="4D8A90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noWrap w:val="0"/>
            <w:vAlign w:val="center"/>
          </w:tcPr>
          <w:p w14:paraId="24C6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关于印发谢家集区外贸进出口奖励暂行办法的通知</w:t>
            </w:r>
          </w:p>
        </w:tc>
        <w:tc>
          <w:tcPr>
            <w:tcW w:w="3583" w:type="dxa"/>
            <w:noWrap w:val="0"/>
            <w:vAlign w:val="center"/>
          </w:tcPr>
          <w:p w14:paraId="519B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谢府办〔2017〕11号</w:t>
            </w:r>
          </w:p>
        </w:tc>
        <w:tc>
          <w:tcPr>
            <w:tcW w:w="2017" w:type="dxa"/>
            <w:noWrap w:val="0"/>
            <w:vAlign w:val="top"/>
          </w:tcPr>
          <w:p w14:paraId="74301A7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71531EB5"/>
    <w:sectPr>
      <w:pgSz w:w="16849" w:h="11911" w:orient="landscape"/>
      <w:pgMar w:top="2098" w:right="1531" w:bottom="1757" w:left="1531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41126"/>
    <w:rsid w:val="203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2023-12-22T09:51:00Z</dcterms:created>
  <dc:creator>Administrator</dc:creator>
  <cp:lastModifiedBy>再不学习就毕业了</cp:lastModifiedBy>
  <dcterms:modified xsi:type="dcterms:W3CDTF">2026-01-15T01:13:46Z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C247029FA1CB46E6BCC7822F6811263B_12</vt:lpwstr>
  </property>
  <property fmtid="{D5CDD505-2E9C-101B-9397-08002B2CF9AE}" pid="4" name="KSOTemplateDocerSaveRecord">
    <vt:lpwstr>eyJoZGlkIjoiMDUxYzU1YTJkOWRkNmQ3MDk4M2RjNWNmODc2MDMwNmEiLCJ1c2VySWQiOiIxNjg4NTA1OSJ9</vt:lpwstr>
  </property>
</Properties>
</file>