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sz w:val="44"/>
          <w:szCs w:val="48"/>
        </w:rPr>
      </w:pPr>
      <w:r>
        <w:rPr>
          <w:rFonts w:ascii="方正小标宋简体" w:eastAsia="方正小标宋简体"/>
          <w:sz w:val="44"/>
          <w:szCs w:val="48"/>
        </w:rPr>
        <w:t>202</w:t>
      </w:r>
      <w:r>
        <w:rPr>
          <w:rFonts w:hint="eastAsia" w:ascii="方正小标宋简体" w:eastAsia="方正小标宋简体"/>
          <w:sz w:val="44"/>
          <w:szCs w:val="48"/>
          <w:lang w:val="en-US" w:eastAsia="zh-CN"/>
        </w:rPr>
        <w:t>6</w:t>
      </w:r>
      <w:r>
        <w:rPr>
          <w:rFonts w:ascii="方正小标宋简体" w:eastAsia="方正小标宋简体"/>
          <w:sz w:val="44"/>
          <w:szCs w:val="48"/>
        </w:rPr>
        <w:t>年</w:t>
      </w:r>
      <w:r>
        <w:rPr>
          <w:rFonts w:hint="eastAsia" w:ascii="方正小标宋简体" w:eastAsia="方正小标宋简体"/>
          <w:sz w:val="44"/>
          <w:szCs w:val="48"/>
          <w:lang w:val="en-US" w:eastAsia="zh-CN"/>
        </w:rPr>
        <w:t>2</w:t>
      </w:r>
      <w:r>
        <w:rPr>
          <w:rFonts w:ascii="方正小标宋简体" w:eastAsia="方正小标宋简体"/>
          <w:sz w:val="44"/>
          <w:szCs w:val="48"/>
        </w:rPr>
        <w:t>月淮南市生活垃圾无害化处理情况</w:t>
      </w:r>
    </w:p>
    <w:p>
      <w:pPr>
        <w:spacing w:line="560" w:lineRule="exact"/>
        <w:jc w:val="center"/>
        <w:rPr>
          <w:rFonts w:ascii="Times New Roman" w:hAnsi="Times New Roman" w:eastAsia="仿宋_GB2312" w:cs="Times New Roman"/>
          <w:sz w:val="32"/>
          <w:szCs w:val="36"/>
        </w:rPr>
      </w:pP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ascii="Times New Roman" w:hAnsi="Times New Roman" w:eastAsia="仿宋_GB2312" w:cs="Times New Roman"/>
          <w:sz w:val="32"/>
          <w:szCs w:val="36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6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2</w:t>
      </w:r>
      <w:r>
        <w:rPr>
          <w:rFonts w:ascii="Times New Roman" w:hAnsi="Times New Roman" w:eastAsia="仿宋_GB2312" w:cs="Times New Roman"/>
          <w:sz w:val="32"/>
          <w:szCs w:val="36"/>
        </w:rPr>
        <w:t>月份，淮南市全市生活垃圾清运处理量共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76415.58</w:t>
      </w:r>
      <w:r>
        <w:rPr>
          <w:rFonts w:ascii="Times New Roman" w:hAnsi="Times New Roman" w:eastAsia="仿宋_GB2312" w:cs="Times New Roman"/>
          <w:sz w:val="32"/>
          <w:szCs w:val="36"/>
        </w:rPr>
        <w:t>吨，其中厨余垃圾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2580.22</w:t>
      </w:r>
      <w:r>
        <w:rPr>
          <w:rFonts w:ascii="Times New Roman" w:hAnsi="Times New Roman" w:eastAsia="仿宋_GB2312" w:cs="Times New Roman"/>
          <w:sz w:val="32"/>
          <w:szCs w:val="36"/>
        </w:rPr>
        <w:t>吨。</w:t>
      </w:r>
      <w:bookmarkStart w:id="0" w:name="_GoBack"/>
      <w:bookmarkEnd w:id="0"/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生活垃圾处理厂处理垃圾情况来看，</w:t>
      </w:r>
      <w:r>
        <w:rPr>
          <w:rFonts w:ascii="Times New Roman" w:hAnsi="Times New Roman" w:eastAsia="仿宋_GB2312" w:cs="Times New Roman"/>
          <w:sz w:val="32"/>
          <w:szCs w:val="36"/>
        </w:rPr>
        <w:t>西部生活垃圾焚烧厂处理生活垃圾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47606.62</w:t>
      </w:r>
      <w:r>
        <w:rPr>
          <w:rFonts w:ascii="Times New Roman" w:hAnsi="Times New Roman" w:eastAsia="仿宋_GB2312" w:cs="Times New Roman"/>
          <w:sz w:val="32"/>
          <w:szCs w:val="36"/>
        </w:rPr>
        <w:t>吨，寿县生活垃圾焚烧厂处理生活垃圾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28808.96</w:t>
      </w:r>
      <w:r>
        <w:rPr>
          <w:rFonts w:ascii="Times New Roman" w:hAnsi="Times New Roman" w:eastAsia="仿宋_GB2312" w:cs="Times New Roman"/>
          <w:sz w:val="32"/>
          <w:szCs w:val="36"/>
        </w:rPr>
        <w:t>吨，厨余垃圾处理厂处理厨余垃圾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2580.22</w:t>
      </w:r>
      <w:r>
        <w:rPr>
          <w:rFonts w:ascii="Times New Roman" w:hAnsi="Times New Roman" w:eastAsia="仿宋_GB2312" w:cs="Times New Roman"/>
          <w:sz w:val="32"/>
          <w:szCs w:val="36"/>
        </w:rPr>
        <w:t>吨，其中处理市区厨余垃圾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2256.76</w:t>
      </w:r>
      <w:r>
        <w:rPr>
          <w:rFonts w:ascii="Times New Roman" w:hAnsi="Times New Roman" w:eastAsia="仿宋_GB2312" w:cs="Times New Roman"/>
          <w:sz w:val="32"/>
          <w:szCs w:val="36"/>
        </w:rPr>
        <w:t>吨，处理寿县和凤台县厨余垃圾分别是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247.03</w:t>
      </w:r>
      <w:r>
        <w:rPr>
          <w:rFonts w:ascii="Times New Roman" w:hAnsi="Times New Roman" w:eastAsia="仿宋_GB2312" w:cs="Times New Roman"/>
          <w:sz w:val="32"/>
          <w:szCs w:val="36"/>
        </w:rPr>
        <w:t>吨和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6"/>
        </w:rPr>
        <w:t>吨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、潘集76.43吨，毛集0吨。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从市行政区划来看（不含厨余垃圾），本月经济技术开发区共清运生活垃圾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779.66</w:t>
      </w:r>
      <w:r>
        <w:rPr>
          <w:rFonts w:ascii="Times New Roman" w:hAnsi="Times New Roman" w:eastAsia="仿宋_GB2312" w:cs="Times New Roman"/>
          <w:sz w:val="32"/>
          <w:szCs w:val="36"/>
        </w:rPr>
        <w:t>吨，高新技术产业开发区共清运生活垃圾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4900.9</w:t>
      </w:r>
      <w:r>
        <w:rPr>
          <w:rFonts w:ascii="Times New Roman" w:hAnsi="Times New Roman" w:eastAsia="仿宋_GB2312" w:cs="Times New Roman"/>
          <w:sz w:val="32"/>
          <w:szCs w:val="36"/>
        </w:rPr>
        <w:t>吨，大通区共清运生活垃圾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2833.59</w:t>
      </w:r>
      <w:r>
        <w:rPr>
          <w:rFonts w:ascii="Times New Roman" w:hAnsi="Times New Roman" w:eastAsia="仿宋_GB2312" w:cs="Times New Roman"/>
          <w:sz w:val="32"/>
          <w:szCs w:val="36"/>
        </w:rPr>
        <w:t>吨</w:t>
      </w:r>
      <w:r>
        <w:rPr>
          <w:rFonts w:hint="eastAsia" w:ascii="Times New Roman" w:hAnsi="Times New Roman" w:eastAsia="仿宋_GB2312" w:cs="Times New Roman"/>
          <w:sz w:val="32"/>
          <w:szCs w:val="36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从三月开始</w:t>
      </w:r>
      <w:r>
        <w:rPr>
          <w:rFonts w:hint="eastAsia" w:ascii="Times New Roman" w:hAnsi="Times New Roman" w:eastAsia="仿宋_GB2312" w:cs="Times New Roman"/>
          <w:sz w:val="32"/>
          <w:szCs w:val="36"/>
          <w:lang w:eastAsia="zh-CN"/>
        </w:rPr>
        <w:t>东部填埋场的生活垃圾、渗滤液放在大通区垃圾量里）</w:t>
      </w:r>
      <w:r>
        <w:rPr>
          <w:rFonts w:ascii="Times New Roman" w:hAnsi="Times New Roman" w:eastAsia="仿宋_GB2312" w:cs="Times New Roman"/>
          <w:sz w:val="32"/>
          <w:szCs w:val="36"/>
        </w:rPr>
        <w:t>，田家庵区共清运生活垃圾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12974.89</w:t>
      </w:r>
      <w:r>
        <w:rPr>
          <w:rFonts w:ascii="Times New Roman" w:hAnsi="Times New Roman" w:eastAsia="仿宋_GB2312" w:cs="Times New Roman"/>
          <w:sz w:val="32"/>
          <w:szCs w:val="36"/>
        </w:rPr>
        <w:t>吨，谢家集区共清运生活垃圾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5028.52</w:t>
      </w:r>
      <w:r>
        <w:rPr>
          <w:rFonts w:ascii="Times New Roman" w:hAnsi="Times New Roman" w:eastAsia="仿宋_GB2312" w:cs="Times New Roman"/>
          <w:sz w:val="32"/>
          <w:szCs w:val="36"/>
        </w:rPr>
        <w:t>吨，八公山区共清运生活垃圾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2342.88</w:t>
      </w:r>
      <w:r>
        <w:rPr>
          <w:rFonts w:ascii="Times New Roman" w:hAnsi="Times New Roman" w:eastAsia="仿宋_GB2312" w:cs="Times New Roman"/>
          <w:sz w:val="32"/>
          <w:szCs w:val="36"/>
        </w:rPr>
        <w:t>吨，潘集区共清运生活垃圾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7075.48</w:t>
      </w:r>
      <w:r>
        <w:rPr>
          <w:rFonts w:ascii="Times New Roman" w:hAnsi="Times New Roman" w:eastAsia="仿宋_GB2312" w:cs="Times New Roman"/>
          <w:sz w:val="32"/>
          <w:szCs w:val="36"/>
        </w:rPr>
        <w:t>吨，毛集社会发展综合实验区共清运生活垃圾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2523.07</w:t>
      </w:r>
      <w:r>
        <w:rPr>
          <w:rFonts w:ascii="Times New Roman" w:hAnsi="Times New Roman" w:eastAsia="仿宋_GB2312" w:cs="Times New Roman"/>
          <w:sz w:val="32"/>
          <w:szCs w:val="36"/>
        </w:rPr>
        <w:t>吨，凤台县共清运生活垃圾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14048.53</w:t>
      </w:r>
      <w:r>
        <w:rPr>
          <w:rFonts w:ascii="Times New Roman" w:hAnsi="Times New Roman" w:eastAsia="仿宋_GB2312" w:cs="Times New Roman"/>
          <w:sz w:val="32"/>
          <w:szCs w:val="36"/>
        </w:rPr>
        <w:t>吨。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6"/>
        </w:rPr>
      </w:pP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6"/>
        </w:rPr>
      </w:pPr>
    </w:p>
    <w:p>
      <w:pPr>
        <w:wordWrap w:val="0"/>
        <w:spacing w:line="560" w:lineRule="exact"/>
        <w:jc w:val="right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 xml:space="preserve">淮南市城市管理局 </w:t>
      </w:r>
      <w:r>
        <w:rPr>
          <w:rFonts w:ascii="Times New Roman" w:hAnsi="Times New Roman" w:eastAsia="仿宋_GB2312" w:cs="Times New Roman"/>
          <w:sz w:val="32"/>
          <w:szCs w:val="36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6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6"/>
        </w:rPr>
        <w:t xml:space="preserve">   </w:t>
      </w:r>
    </w:p>
    <w:p>
      <w:pPr>
        <w:wordWrap w:val="0"/>
        <w:spacing w:line="560" w:lineRule="exact"/>
        <w:jc w:val="right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2</w:t>
      </w:r>
      <w:r>
        <w:rPr>
          <w:rFonts w:ascii="Times New Roman" w:hAnsi="Times New Roman" w:eastAsia="仿宋_GB2312" w:cs="Times New Roman"/>
          <w:sz w:val="32"/>
          <w:szCs w:val="36"/>
        </w:rPr>
        <w:t>02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6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32"/>
          <w:szCs w:val="36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6"/>
        </w:rPr>
        <w:t xml:space="preserve">日 </w:t>
      </w:r>
      <w:r>
        <w:rPr>
          <w:rFonts w:ascii="Times New Roman" w:hAnsi="Times New Roman" w:eastAsia="仿宋_GB2312" w:cs="Times New Roman"/>
          <w:sz w:val="32"/>
          <w:szCs w:val="36"/>
        </w:rPr>
        <w:t xml:space="preserve">      </w:t>
      </w:r>
    </w:p>
    <w:p>
      <w:pPr>
        <w:pStyle w:val="5"/>
        <w:spacing w:line="300" w:lineRule="exact"/>
        <w:ind w:firstLine="640" w:firstLineChars="200"/>
        <w:rPr>
          <w:rFonts w:ascii="仿宋_GB2312" w:hAnsi="Times New Roman" w:eastAsia="仿宋_GB2312"/>
        </w:rPr>
      </w:pPr>
    </w:p>
    <w:sectPr>
      <w:footerReference r:id="rId3" w:type="default"/>
      <w:footerReference r:id="rId4" w:type="even"/>
      <w:pgSz w:w="11906" w:h="16838"/>
      <w:pgMar w:top="2098" w:right="1361" w:bottom="1985" w:left="1531" w:header="851" w:footer="158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国标宋体-超大字符集扩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27644612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3"/>
          <w:ind w:right="210" w:rightChars="100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69929963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3"/>
          <w:ind w:left="210" w:leftChars="100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attachedTemplate r:id="rId1"/>
  <w:documentProtection w:enforcement="0"/>
  <w:defaultTabStop w:val="42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UxOTVkN2ZmMjVjM2EzNTY4MWNhM2I2OGZkMjAyOTMifQ=="/>
  </w:docVars>
  <w:rsids>
    <w:rsidRoot w:val="006D4598"/>
    <w:rsid w:val="000775FE"/>
    <w:rsid w:val="0016127D"/>
    <w:rsid w:val="00181BA1"/>
    <w:rsid w:val="001C5CB2"/>
    <w:rsid w:val="001E318C"/>
    <w:rsid w:val="001F0456"/>
    <w:rsid w:val="00260175"/>
    <w:rsid w:val="00261D93"/>
    <w:rsid w:val="00281A8A"/>
    <w:rsid w:val="00284A17"/>
    <w:rsid w:val="002B0C3A"/>
    <w:rsid w:val="00363A8A"/>
    <w:rsid w:val="00392C35"/>
    <w:rsid w:val="003A0C80"/>
    <w:rsid w:val="003C187C"/>
    <w:rsid w:val="003C2809"/>
    <w:rsid w:val="003D074C"/>
    <w:rsid w:val="004C5614"/>
    <w:rsid w:val="004E2425"/>
    <w:rsid w:val="005255DD"/>
    <w:rsid w:val="005E2844"/>
    <w:rsid w:val="00662CED"/>
    <w:rsid w:val="00683CE3"/>
    <w:rsid w:val="006D4598"/>
    <w:rsid w:val="00797E68"/>
    <w:rsid w:val="008758D8"/>
    <w:rsid w:val="008B2BEE"/>
    <w:rsid w:val="008C1CD7"/>
    <w:rsid w:val="00926E30"/>
    <w:rsid w:val="00935503"/>
    <w:rsid w:val="00957C3B"/>
    <w:rsid w:val="009B718E"/>
    <w:rsid w:val="009F233F"/>
    <w:rsid w:val="009F2411"/>
    <w:rsid w:val="00A81917"/>
    <w:rsid w:val="00A967C3"/>
    <w:rsid w:val="00AB2DC8"/>
    <w:rsid w:val="00B5127B"/>
    <w:rsid w:val="00B66ACB"/>
    <w:rsid w:val="00CC4337"/>
    <w:rsid w:val="00CF02DA"/>
    <w:rsid w:val="00D23B6C"/>
    <w:rsid w:val="00D91D0D"/>
    <w:rsid w:val="00DA005C"/>
    <w:rsid w:val="00DA1315"/>
    <w:rsid w:val="00DB60F9"/>
    <w:rsid w:val="00DD4B5E"/>
    <w:rsid w:val="00DE71AF"/>
    <w:rsid w:val="00E3313E"/>
    <w:rsid w:val="00E3481A"/>
    <w:rsid w:val="00E957F7"/>
    <w:rsid w:val="00EC64A5"/>
    <w:rsid w:val="00EC73BA"/>
    <w:rsid w:val="00EF67E9"/>
    <w:rsid w:val="00F26D7E"/>
    <w:rsid w:val="00F32643"/>
    <w:rsid w:val="00F42819"/>
    <w:rsid w:val="00F64CD0"/>
    <w:rsid w:val="0176597C"/>
    <w:rsid w:val="01822573"/>
    <w:rsid w:val="01C45B98"/>
    <w:rsid w:val="02063FE0"/>
    <w:rsid w:val="029167E5"/>
    <w:rsid w:val="02FA438B"/>
    <w:rsid w:val="034F46D6"/>
    <w:rsid w:val="03AF786B"/>
    <w:rsid w:val="03E77005"/>
    <w:rsid w:val="045A1585"/>
    <w:rsid w:val="046D769F"/>
    <w:rsid w:val="04DC643E"/>
    <w:rsid w:val="05B20F4D"/>
    <w:rsid w:val="064F49ED"/>
    <w:rsid w:val="065B15E4"/>
    <w:rsid w:val="06652463"/>
    <w:rsid w:val="06712BB6"/>
    <w:rsid w:val="06FC6923"/>
    <w:rsid w:val="06FF6413"/>
    <w:rsid w:val="07691ADF"/>
    <w:rsid w:val="07B90CB8"/>
    <w:rsid w:val="081C7628"/>
    <w:rsid w:val="08766BA9"/>
    <w:rsid w:val="089A7C07"/>
    <w:rsid w:val="08CE0793"/>
    <w:rsid w:val="08D77648"/>
    <w:rsid w:val="08FA3336"/>
    <w:rsid w:val="093F04BA"/>
    <w:rsid w:val="0A37439C"/>
    <w:rsid w:val="0BD460C1"/>
    <w:rsid w:val="0C142961"/>
    <w:rsid w:val="0D152130"/>
    <w:rsid w:val="0D1A28E7"/>
    <w:rsid w:val="0D6E7E4F"/>
    <w:rsid w:val="0E31744C"/>
    <w:rsid w:val="0ECE4DB7"/>
    <w:rsid w:val="0ED91C40"/>
    <w:rsid w:val="0F24110D"/>
    <w:rsid w:val="0F274759"/>
    <w:rsid w:val="0F865B0D"/>
    <w:rsid w:val="0FBD6E6C"/>
    <w:rsid w:val="10092478"/>
    <w:rsid w:val="10AB148B"/>
    <w:rsid w:val="10AB3168"/>
    <w:rsid w:val="115B693C"/>
    <w:rsid w:val="11B76268"/>
    <w:rsid w:val="121F1544"/>
    <w:rsid w:val="12282CC2"/>
    <w:rsid w:val="12B24C82"/>
    <w:rsid w:val="131A1D32"/>
    <w:rsid w:val="1324792E"/>
    <w:rsid w:val="13AC347F"/>
    <w:rsid w:val="14467938"/>
    <w:rsid w:val="14756B58"/>
    <w:rsid w:val="147C5547"/>
    <w:rsid w:val="1548367B"/>
    <w:rsid w:val="15EF3AF7"/>
    <w:rsid w:val="16257519"/>
    <w:rsid w:val="16FE3FF2"/>
    <w:rsid w:val="170F61FF"/>
    <w:rsid w:val="17424826"/>
    <w:rsid w:val="177E15D6"/>
    <w:rsid w:val="17C57205"/>
    <w:rsid w:val="18300B23"/>
    <w:rsid w:val="18371EB1"/>
    <w:rsid w:val="1840794B"/>
    <w:rsid w:val="18965D52"/>
    <w:rsid w:val="18DD40DB"/>
    <w:rsid w:val="18F0192F"/>
    <w:rsid w:val="193957B5"/>
    <w:rsid w:val="19AE61A3"/>
    <w:rsid w:val="1A0E0ADB"/>
    <w:rsid w:val="1A667EA2"/>
    <w:rsid w:val="1A6920CA"/>
    <w:rsid w:val="1A974E89"/>
    <w:rsid w:val="1AF23E6D"/>
    <w:rsid w:val="1B1A7868"/>
    <w:rsid w:val="1B3C77DE"/>
    <w:rsid w:val="1B5F2D57"/>
    <w:rsid w:val="1BD6553D"/>
    <w:rsid w:val="1C026332"/>
    <w:rsid w:val="1DAE3C78"/>
    <w:rsid w:val="1DEC54EC"/>
    <w:rsid w:val="1E56053E"/>
    <w:rsid w:val="1EA45087"/>
    <w:rsid w:val="1EAF2075"/>
    <w:rsid w:val="1ECF44C6"/>
    <w:rsid w:val="1EED151B"/>
    <w:rsid w:val="1EF36406"/>
    <w:rsid w:val="1F02489B"/>
    <w:rsid w:val="1F144709"/>
    <w:rsid w:val="1F434B63"/>
    <w:rsid w:val="1F4C5B16"/>
    <w:rsid w:val="1F552C1D"/>
    <w:rsid w:val="1F5A6485"/>
    <w:rsid w:val="1F666BD8"/>
    <w:rsid w:val="1FAD4807"/>
    <w:rsid w:val="1FFB7C68"/>
    <w:rsid w:val="20197A0E"/>
    <w:rsid w:val="203C5B8B"/>
    <w:rsid w:val="20C55B80"/>
    <w:rsid w:val="20D12777"/>
    <w:rsid w:val="20E029BA"/>
    <w:rsid w:val="20F85F56"/>
    <w:rsid w:val="210C7C53"/>
    <w:rsid w:val="21594CE9"/>
    <w:rsid w:val="21BF02D3"/>
    <w:rsid w:val="21CF4F08"/>
    <w:rsid w:val="21EA12B6"/>
    <w:rsid w:val="2217065D"/>
    <w:rsid w:val="22274D44"/>
    <w:rsid w:val="22405E06"/>
    <w:rsid w:val="224551CB"/>
    <w:rsid w:val="22AA14D2"/>
    <w:rsid w:val="22F8223D"/>
    <w:rsid w:val="23865A9B"/>
    <w:rsid w:val="238E2BA1"/>
    <w:rsid w:val="23F944BF"/>
    <w:rsid w:val="24030E99"/>
    <w:rsid w:val="241F37F9"/>
    <w:rsid w:val="244514B2"/>
    <w:rsid w:val="24612064"/>
    <w:rsid w:val="248875F1"/>
    <w:rsid w:val="25357778"/>
    <w:rsid w:val="254E083A"/>
    <w:rsid w:val="259D0328"/>
    <w:rsid w:val="25B508B9"/>
    <w:rsid w:val="25C1100C"/>
    <w:rsid w:val="25C95673"/>
    <w:rsid w:val="26215F4F"/>
    <w:rsid w:val="26437C73"/>
    <w:rsid w:val="26647BE9"/>
    <w:rsid w:val="26CA3EF0"/>
    <w:rsid w:val="26E86A6C"/>
    <w:rsid w:val="27160EE4"/>
    <w:rsid w:val="273A72C8"/>
    <w:rsid w:val="273C3A7E"/>
    <w:rsid w:val="27846795"/>
    <w:rsid w:val="27F356C9"/>
    <w:rsid w:val="28681C13"/>
    <w:rsid w:val="28787BA3"/>
    <w:rsid w:val="2886653D"/>
    <w:rsid w:val="28893937"/>
    <w:rsid w:val="28D42E04"/>
    <w:rsid w:val="29135377"/>
    <w:rsid w:val="295757E3"/>
    <w:rsid w:val="29BB3FC4"/>
    <w:rsid w:val="29DB01C2"/>
    <w:rsid w:val="29E6295C"/>
    <w:rsid w:val="2A97233B"/>
    <w:rsid w:val="2AAF2344"/>
    <w:rsid w:val="2B894AA5"/>
    <w:rsid w:val="2B9920E3"/>
    <w:rsid w:val="2C2E4F21"/>
    <w:rsid w:val="2D621327"/>
    <w:rsid w:val="2DE22C0D"/>
    <w:rsid w:val="2E020414"/>
    <w:rsid w:val="2E20089A"/>
    <w:rsid w:val="2E5D389C"/>
    <w:rsid w:val="2ECE02F6"/>
    <w:rsid w:val="2F8A06C1"/>
    <w:rsid w:val="304B7AD5"/>
    <w:rsid w:val="304C7364"/>
    <w:rsid w:val="30562C99"/>
    <w:rsid w:val="30B5176D"/>
    <w:rsid w:val="312B16EC"/>
    <w:rsid w:val="313C59EB"/>
    <w:rsid w:val="31701B38"/>
    <w:rsid w:val="31C0661C"/>
    <w:rsid w:val="32E64C51"/>
    <w:rsid w:val="331035D3"/>
    <w:rsid w:val="339D1A47"/>
    <w:rsid w:val="33E80900"/>
    <w:rsid w:val="34684D49"/>
    <w:rsid w:val="34790D04"/>
    <w:rsid w:val="34BB30CA"/>
    <w:rsid w:val="34CE1050"/>
    <w:rsid w:val="355377A7"/>
    <w:rsid w:val="357D4415"/>
    <w:rsid w:val="35BF6AEC"/>
    <w:rsid w:val="35EF74CF"/>
    <w:rsid w:val="3643781B"/>
    <w:rsid w:val="36545584"/>
    <w:rsid w:val="36942868"/>
    <w:rsid w:val="369E2CA4"/>
    <w:rsid w:val="370F76FD"/>
    <w:rsid w:val="376E2676"/>
    <w:rsid w:val="379D320F"/>
    <w:rsid w:val="379F0A81"/>
    <w:rsid w:val="37A61E10"/>
    <w:rsid w:val="37D37E88"/>
    <w:rsid w:val="38237904"/>
    <w:rsid w:val="38A00F55"/>
    <w:rsid w:val="38AC78FA"/>
    <w:rsid w:val="38E76B84"/>
    <w:rsid w:val="38E928FC"/>
    <w:rsid w:val="393618B9"/>
    <w:rsid w:val="39A405D1"/>
    <w:rsid w:val="3A1F40FB"/>
    <w:rsid w:val="3A445910"/>
    <w:rsid w:val="3ABB02C8"/>
    <w:rsid w:val="3B0A6B5A"/>
    <w:rsid w:val="3B711262"/>
    <w:rsid w:val="3B762441"/>
    <w:rsid w:val="3BE63123"/>
    <w:rsid w:val="3C3330FE"/>
    <w:rsid w:val="3C6978B0"/>
    <w:rsid w:val="3C940DD1"/>
    <w:rsid w:val="3CFE624A"/>
    <w:rsid w:val="3D74650C"/>
    <w:rsid w:val="3DEE2762"/>
    <w:rsid w:val="3E06185A"/>
    <w:rsid w:val="3E2B306F"/>
    <w:rsid w:val="3ECA4AC0"/>
    <w:rsid w:val="3F2A77CA"/>
    <w:rsid w:val="3F2F4DE1"/>
    <w:rsid w:val="3F566811"/>
    <w:rsid w:val="3F6E7BC4"/>
    <w:rsid w:val="3FCC262F"/>
    <w:rsid w:val="400E49F6"/>
    <w:rsid w:val="4010076E"/>
    <w:rsid w:val="40842F0A"/>
    <w:rsid w:val="409475F1"/>
    <w:rsid w:val="415154E2"/>
    <w:rsid w:val="41F61BE6"/>
    <w:rsid w:val="420C7454"/>
    <w:rsid w:val="421B33FA"/>
    <w:rsid w:val="42426BD9"/>
    <w:rsid w:val="42613503"/>
    <w:rsid w:val="428C60A6"/>
    <w:rsid w:val="429A07C3"/>
    <w:rsid w:val="42C13FA2"/>
    <w:rsid w:val="42FB72BB"/>
    <w:rsid w:val="42FE0D52"/>
    <w:rsid w:val="431E31A2"/>
    <w:rsid w:val="432537EB"/>
    <w:rsid w:val="432F1853"/>
    <w:rsid w:val="435E6505"/>
    <w:rsid w:val="439E42E3"/>
    <w:rsid w:val="43BC29BB"/>
    <w:rsid w:val="43D45F57"/>
    <w:rsid w:val="43D9531B"/>
    <w:rsid w:val="440305EA"/>
    <w:rsid w:val="447514E8"/>
    <w:rsid w:val="45350C77"/>
    <w:rsid w:val="45A858ED"/>
    <w:rsid w:val="46592743"/>
    <w:rsid w:val="489A151D"/>
    <w:rsid w:val="48D41B88"/>
    <w:rsid w:val="48E44E8E"/>
    <w:rsid w:val="4A7933B4"/>
    <w:rsid w:val="4AE9319A"/>
    <w:rsid w:val="4B22312D"/>
    <w:rsid w:val="4B50680B"/>
    <w:rsid w:val="4CA613A8"/>
    <w:rsid w:val="4D357A66"/>
    <w:rsid w:val="4D5144C4"/>
    <w:rsid w:val="4D53307D"/>
    <w:rsid w:val="4D537464"/>
    <w:rsid w:val="4D7B7443"/>
    <w:rsid w:val="4E283E82"/>
    <w:rsid w:val="4E557C94"/>
    <w:rsid w:val="4F457D08"/>
    <w:rsid w:val="4F4F1139"/>
    <w:rsid w:val="4F7F0BF2"/>
    <w:rsid w:val="506D3DCA"/>
    <w:rsid w:val="5075461D"/>
    <w:rsid w:val="516A7EFA"/>
    <w:rsid w:val="51FD107C"/>
    <w:rsid w:val="528154FB"/>
    <w:rsid w:val="52E635B0"/>
    <w:rsid w:val="52EA20CF"/>
    <w:rsid w:val="52F60FEE"/>
    <w:rsid w:val="532E7431"/>
    <w:rsid w:val="540E7263"/>
    <w:rsid w:val="54C6778A"/>
    <w:rsid w:val="54FF095A"/>
    <w:rsid w:val="55432F3C"/>
    <w:rsid w:val="55DB4F23"/>
    <w:rsid w:val="56116B96"/>
    <w:rsid w:val="56262642"/>
    <w:rsid w:val="56B714EC"/>
    <w:rsid w:val="56B7174F"/>
    <w:rsid w:val="56C445B4"/>
    <w:rsid w:val="56DE7458"/>
    <w:rsid w:val="571701DC"/>
    <w:rsid w:val="574B60D8"/>
    <w:rsid w:val="574E5014"/>
    <w:rsid w:val="57776ECD"/>
    <w:rsid w:val="57AA72A2"/>
    <w:rsid w:val="57F634D5"/>
    <w:rsid w:val="583077A8"/>
    <w:rsid w:val="58AB0101"/>
    <w:rsid w:val="58B32187"/>
    <w:rsid w:val="59927FEE"/>
    <w:rsid w:val="59AC1815"/>
    <w:rsid w:val="5A201CF2"/>
    <w:rsid w:val="5A4A2420"/>
    <w:rsid w:val="5A9304C2"/>
    <w:rsid w:val="5A9A1850"/>
    <w:rsid w:val="5A9B2244"/>
    <w:rsid w:val="5ACE14FA"/>
    <w:rsid w:val="5B286E5C"/>
    <w:rsid w:val="5B777753"/>
    <w:rsid w:val="5B9C5154"/>
    <w:rsid w:val="5BFC5BF3"/>
    <w:rsid w:val="5C433822"/>
    <w:rsid w:val="5E5A37D0"/>
    <w:rsid w:val="5E9465B6"/>
    <w:rsid w:val="60695F4D"/>
    <w:rsid w:val="607246D5"/>
    <w:rsid w:val="612E684E"/>
    <w:rsid w:val="61616C24"/>
    <w:rsid w:val="61677FB2"/>
    <w:rsid w:val="61A92379"/>
    <w:rsid w:val="62065A1D"/>
    <w:rsid w:val="620677CB"/>
    <w:rsid w:val="622A5268"/>
    <w:rsid w:val="62AE40EB"/>
    <w:rsid w:val="62F51D1A"/>
    <w:rsid w:val="638135AD"/>
    <w:rsid w:val="63B03E93"/>
    <w:rsid w:val="63D6255C"/>
    <w:rsid w:val="643A7004"/>
    <w:rsid w:val="64EF09EB"/>
    <w:rsid w:val="64EF2799"/>
    <w:rsid w:val="653D3504"/>
    <w:rsid w:val="6545639C"/>
    <w:rsid w:val="654725D5"/>
    <w:rsid w:val="655820EC"/>
    <w:rsid w:val="65D61F4D"/>
    <w:rsid w:val="65F71905"/>
    <w:rsid w:val="65F86BF8"/>
    <w:rsid w:val="665C5C0C"/>
    <w:rsid w:val="668F4233"/>
    <w:rsid w:val="66A852F5"/>
    <w:rsid w:val="66C33EDD"/>
    <w:rsid w:val="672A7A2E"/>
    <w:rsid w:val="67C223E6"/>
    <w:rsid w:val="68190258"/>
    <w:rsid w:val="688B0A2A"/>
    <w:rsid w:val="68DE0B5A"/>
    <w:rsid w:val="68E67B57"/>
    <w:rsid w:val="6AE12B83"/>
    <w:rsid w:val="6C2B04D4"/>
    <w:rsid w:val="6C327B3B"/>
    <w:rsid w:val="6C4D6722"/>
    <w:rsid w:val="6C5C0714"/>
    <w:rsid w:val="6D0112BB"/>
    <w:rsid w:val="6E677844"/>
    <w:rsid w:val="6EA63EC8"/>
    <w:rsid w:val="6F822111"/>
    <w:rsid w:val="6FB46AB9"/>
    <w:rsid w:val="6FE50A20"/>
    <w:rsid w:val="6FFE7D34"/>
    <w:rsid w:val="704F058F"/>
    <w:rsid w:val="709F1517"/>
    <w:rsid w:val="70B76860"/>
    <w:rsid w:val="7130216F"/>
    <w:rsid w:val="717B4518"/>
    <w:rsid w:val="71EA1A6A"/>
    <w:rsid w:val="72531926"/>
    <w:rsid w:val="732A7A24"/>
    <w:rsid w:val="73497518"/>
    <w:rsid w:val="734F5F56"/>
    <w:rsid w:val="7464271C"/>
    <w:rsid w:val="752E4C17"/>
    <w:rsid w:val="75633D12"/>
    <w:rsid w:val="75AE1BAE"/>
    <w:rsid w:val="76B4739E"/>
    <w:rsid w:val="76CC46E8"/>
    <w:rsid w:val="775F37AE"/>
    <w:rsid w:val="78324A1E"/>
    <w:rsid w:val="78462278"/>
    <w:rsid w:val="784864DE"/>
    <w:rsid w:val="790C1713"/>
    <w:rsid w:val="79570BE0"/>
    <w:rsid w:val="79F53F55"/>
    <w:rsid w:val="7A460978"/>
    <w:rsid w:val="7AAF67FA"/>
    <w:rsid w:val="7ADB314B"/>
    <w:rsid w:val="7B0E1773"/>
    <w:rsid w:val="7B51165F"/>
    <w:rsid w:val="7B6307D6"/>
    <w:rsid w:val="7BCD0485"/>
    <w:rsid w:val="7BD5403F"/>
    <w:rsid w:val="7C2A25DC"/>
    <w:rsid w:val="7CC21486"/>
    <w:rsid w:val="7CD73DE6"/>
    <w:rsid w:val="7CEF1130"/>
    <w:rsid w:val="7D2C7C8E"/>
    <w:rsid w:val="7D891584"/>
    <w:rsid w:val="7E1C1010"/>
    <w:rsid w:val="7EB764EE"/>
    <w:rsid w:val="7EBC14E6"/>
    <w:rsid w:val="7EC9775F"/>
    <w:rsid w:val="7F062761"/>
    <w:rsid w:val="7F5E434B"/>
    <w:rsid w:val="7FD91C23"/>
    <w:rsid w:val="7FE44850"/>
    <w:rsid w:val="BBCCC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"/>
    <w:basedOn w:val="2"/>
    <w:link w:val="9"/>
    <w:semiHidden/>
    <w:unhideWhenUsed/>
    <w:qFormat/>
    <w:uiPriority w:val="0"/>
    <w:pPr>
      <w:widowControl/>
      <w:spacing w:line="600" w:lineRule="exact"/>
      <w:ind w:firstLine="420" w:firstLineChars="100"/>
      <w:jc w:val="left"/>
    </w:pPr>
    <w:rPr>
      <w:rFonts w:ascii="Calibri" w:hAnsi="Calibri" w:eastAsia="宋体" w:cs="Times New Roman"/>
      <w:sz w:val="32"/>
      <w:szCs w:val="32"/>
    </w:rPr>
  </w:style>
  <w:style w:type="character" w:customStyle="1" w:styleId="8">
    <w:name w:val="正文文本 字符"/>
    <w:basedOn w:val="7"/>
    <w:link w:val="2"/>
    <w:semiHidden/>
    <w:qFormat/>
    <w:uiPriority w:val="99"/>
  </w:style>
  <w:style w:type="character" w:customStyle="1" w:styleId="9">
    <w:name w:val="正文文本首行缩进 字符"/>
    <w:basedOn w:val="8"/>
    <w:link w:val="5"/>
    <w:semiHidden/>
    <w:qFormat/>
    <w:uiPriority w:val="0"/>
    <w:rPr>
      <w:rFonts w:ascii="Calibri" w:hAnsi="Calibri" w:eastAsia="宋体" w:cs="Times New Roman"/>
      <w:sz w:val="32"/>
      <w:szCs w:val="32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os/C:\Users\lyz011\Desktop\&#25311;&#25991;&#26684;&#2433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拟文格式.dotx</Template>
  <Company>淮南市环境卫生管理处</Company>
  <Pages>1</Pages>
  <Words>364</Words>
  <Characters>475</Characters>
  <Lines>3</Lines>
  <Paragraphs>1</Paragraphs>
  <TotalTime>15</TotalTime>
  <ScaleCrop>false</ScaleCrop>
  <LinksUpToDate>false</LinksUpToDate>
  <CharactersWithSpaces>489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公文格式</cp:category>
  <dcterms:created xsi:type="dcterms:W3CDTF">2021-03-15T22:25:00Z</dcterms:created>
  <dc:creator>Liu Yuanze</dc:creator>
  <cp:lastModifiedBy>uos</cp:lastModifiedBy>
  <dcterms:modified xsi:type="dcterms:W3CDTF">2026-03-03T14:51:19Z</dcterms:modified>
  <dc:title>淮南市环境卫生管理处发文格式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  <property fmtid="{D5CDD505-2E9C-101B-9397-08002B2CF9AE}" pid="3" name="ICV">
    <vt:lpwstr>5F4670BEB9E941EB830A5D0B20CBE3D2_13</vt:lpwstr>
  </property>
  <property fmtid="{D5CDD505-2E9C-101B-9397-08002B2CF9AE}" pid="4" name="KSOTemplateDocerSaveRecord">
    <vt:lpwstr>eyJoZGlkIjoiZGUyODg4YWJiZWM2OTQ1Y2IyMWEzNDRhODE2ZTA5NjIifQ==</vt:lpwstr>
  </property>
</Properties>
</file>