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40836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附件二：</w:t>
      </w: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谢家集经开区规划支路拟命名道路位置图（经开区范围）</w:t>
      </w:r>
      <w:bookmarkEnd w:id="0"/>
    </w:p>
    <w:p w14:paraId="245C7146"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8563610" cy="5941060"/>
            <wp:effectExtent l="0" t="0" r="8890" b="2540"/>
            <wp:docPr id="1" name="图片 1" descr="市政道路：安徽淮南谢家集经济开发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市政道路：安徽淮南谢家集经济开发区"/>
                    <pic:cNvPicPr/>
                  </pic:nvPicPr>
                  <pic:blipFill>
                    <a:blip r:embed="rId4"/>
                    <a:srcRect l="3031" t="13854" r="15088"/>
                    <a:stretch>
                      <a:fillRect/>
                    </a:stretch>
                  </pic:blipFill>
                  <pic:spPr>
                    <a:xfrm>
                      <a:off x="0" y="0"/>
                      <a:ext cx="8563610" cy="594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841D3"/>
    <w:rsid w:val="5268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2025-05-27T07:33:00Z</dcterms:created>
  <dc:creator>是我</dc:creator>
  <cp:lastModifiedBy>是我</cp:lastModifiedBy>
  <dcterms:modified xsi:type="dcterms:W3CDTF">2025-05-27T07:34:22Z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46534B991FDB4C95AFAC328985F2C3C1_11</vt:lpwstr>
  </property>
  <property fmtid="{D5CDD505-2E9C-101B-9397-08002B2CF9AE}" pid="4" name="KSOTemplateDocerSaveRecord">
    <vt:lpwstr>eyJoZGlkIjoiN2U1MGM4NmFkMzhiOTczNTUzYTFjZjlhMGMzZWYxZGMiLCJ1c2VySWQiOiIyMzkzNTMzNjYifQ==</vt:lpwstr>
  </property>
</Properties>
</file>